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C0600" w14:textId="77777777" w:rsidR="00E840B8" w:rsidRPr="00E840B8" w:rsidRDefault="00E840B8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>ТЕХНИЧЕСКОЕ ЗАДАНИЕ</w:t>
      </w:r>
    </w:p>
    <w:p w14:paraId="62699E46" w14:textId="08EC6877" w:rsidR="00E840B8" w:rsidRPr="00E840B8" w:rsidRDefault="00E840B8" w:rsidP="00DA6E9E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</w:rPr>
      </w:pPr>
      <w:r w:rsidRPr="00E840B8">
        <w:rPr>
          <w:rFonts w:ascii="Arial" w:eastAsia="Times New Roman" w:hAnsi="Arial" w:cs="Arial"/>
          <w:b/>
          <w:bCs/>
        </w:rPr>
        <w:t xml:space="preserve">на </w:t>
      </w:r>
      <w:r w:rsidR="00DA6E9E" w:rsidRPr="00410C02">
        <w:rPr>
          <w:rFonts w:ascii="Tahoma" w:hAnsi="Tahoma" w:cs="Tahoma"/>
          <w:b/>
          <w:sz w:val="20"/>
          <w:szCs w:val="20"/>
        </w:rPr>
        <w:t>Выполнение работ по текущему ремонту помещений в здании Центрального филиала (г. Сыктывкар, ул. 28 Невельской дивизии, д.27/1)</w:t>
      </w:r>
      <w:r w:rsidR="00DA6E9E">
        <w:rPr>
          <w:rFonts w:ascii="Tahoma" w:hAnsi="Tahoma" w:cs="Tahoma"/>
          <w:b/>
          <w:sz w:val="20"/>
          <w:szCs w:val="20"/>
        </w:rPr>
        <w:t>» для нужд АО «Коми энергосбытовая компания»</w:t>
      </w:r>
      <w:r w:rsidRPr="00E840B8">
        <w:rPr>
          <w:rFonts w:ascii="Arial" w:eastAsia="Times New Roman" w:hAnsi="Arial" w:cs="Arial"/>
          <w:b/>
          <w:bCs/>
        </w:rPr>
        <w:t>.</w:t>
      </w:r>
    </w:p>
    <w:p w14:paraId="08E9DD6B" w14:textId="77777777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Arial" w:eastAsia="Times New Roman" w:hAnsi="Arial" w:cs="Arial"/>
          <w:b/>
        </w:rPr>
      </w:pPr>
    </w:p>
    <w:p w14:paraId="0EDFFA43" w14:textId="68C659F0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E840B8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DA6E9E" w:rsidRPr="00410C02">
        <w:rPr>
          <w:rFonts w:ascii="Tahoma" w:hAnsi="Tahoma" w:cs="Tahoma"/>
          <w:sz w:val="20"/>
          <w:szCs w:val="20"/>
        </w:rPr>
        <w:t xml:space="preserve">Выполнение работ по текущему ремонту помещений в здании Центрального филиала </w:t>
      </w:r>
      <w:r w:rsidR="00DA6E9E" w:rsidRPr="00712975">
        <w:rPr>
          <w:rFonts w:ascii="Tahoma" w:hAnsi="Tahoma" w:cs="Tahoma"/>
          <w:sz w:val="20"/>
          <w:szCs w:val="20"/>
        </w:rPr>
        <w:t>АО «Коми энергосбытовая компания</w:t>
      </w:r>
      <w:r w:rsidRPr="00E840B8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</w:t>
      </w:r>
    </w:p>
    <w:p w14:paraId="41908C25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14:paraId="615D3CEF" w14:textId="24416D48" w:rsidR="00E840B8" w:rsidRPr="00DA6E9E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A6E9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DA6E9E" w:rsidRPr="00DA6E9E">
        <w:rPr>
          <w:rFonts w:ascii="Tahoma" w:hAnsi="Tahoma" w:cs="Tahoma"/>
          <w:sz w:val="20"/>
          <w:szCs w:val="20"/>
        </w:rPr>
        <w:t>Республика Коми, г. Сыктывкар, ул. 28 Невельской дивизии, д.27/1.</w:t>
      </w:r>
    </w:p>
    <w:p w14:paraId="50F78054" w14:textId="77777777" w:rsidR="00E840B8" w:rsidRPr="00E840B8" w:rsidRDefault="00E840B8" w:rsidP="00E840B8">
      <w:pPr>
        <w:tabs>
          <w:tab w:val="left" w:pos="0"/>
        </w:tabs>
        <w:spacing w:after="0" w:line="264" w:lineRule="auto"/>
        <w:contextualSpacing/>
        <w:jc w:val="both"/>
        <w:rPr>
          <w:rFonts w:ascii="Tahoma" w:eastAsia="Times New Roman" w:hAnsi="Tahoma" w:cs="Tahoma"/>
          <w:sz w:val="20"/>
          <w:szCs w:val="20"/>
          <w:highlight w:val="yellow"/>
          <w:lang w:eastAsia="ru-RU"/>
        </w:rPr>
      </w:pPr>
    </w:p>
    <w:p w14:paraId="4202F8BF" w14:textId="2289F6FB" w:rsidR="00E840B8" w:rsidRPr="00E840B8" w:rsidRDefault="00DA6E9E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30523B">
        <w:rPr>
          <w:rFonts w:ascii="Tahoma" w:hAnsi="Tahoma" w:cs="Tahoma"/>
          <w:sz w:val="20"/>
          <w:szCs w:val="20"/>
        </w:rPr>
        <w:t xml:space="preserve">в соответствии с прилагаемой ведомостью объемов работ (Приложение № </w:t>
      </w:r>
      <w:r>
        <w:rPr>
          <w:rFonts w:ascii="Tahoma" w:hAnsi="Tahoma" w:cs="Tahoma"/>
          <w:sz w:val="20"/>
          <w:szCs w:val="20"/>
        </w:rPr>
        <w:t>1</w:t>
      </w:r>
      <w:r w:rsidRPr="0030523B">
        <w:rPr>
          <w:rFonts w:ascii="Tahoma" w:hAnsi="Tahoma" w:cs="Tahoma"/>
          <w:sz w:val="20"/>
          <w:szCs w:val="20"/>
        </w:rPr>
        <w:t xml:space="preserve"> к настоящему Техническому заданию)</w:t>
      </w:r>
      <w:r>
        <w:rPr>
          <w:rFonts w:ascii="Tahoma" w:hAnsi="Tahoma" w:cs="Tahoma"/>
          <w:sz w:val="20"/>
          <w:szCs w:val="20"/>
        </w:rPr>
        <w:t>, Проектом на электромонтажные работы</w:t>
      </w:r>
      <w:r w:rsidR="00866BC5">
        <w:rPr>
          <w:rFonts w:ascii="Tahoma" w:hAnsi="Tahoma" w:cs="Tahoma"/>
          <w:sz w:val="20"/>
          <w:szCs w:val="20"/>
        </w:rPr>
        <w:t>.</w:t>
      </w:r>
    </w:p>
    <w:p w14:paraId="070D9640" w14:textId="77777777" w:rsidR="00E840B8" w:rsidRPr="00E840B8" w:rsidRDefault="00E840B8" w:rsidP="00E840B8">
      <w:pPr>
        <w:tabs>
          <w:tab w:val="left" w:pos="0"/>
        </w:tabs>
        <w:spacing w:after="0" w:line="264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49C71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77777777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5AAD5F51" w14:textId="03B1E866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</w:t>
      </w:r>
      <w:r w:rsidR="00866BC5">
        <w:rPr>
          <w:rFonts w:ascii="Tahoma" w:hAnsi="Tahoma" w:cs="Tahoma"/>
          <w:sz w:val="20"/>
          <w:szCs w:val="20"/>
        </w:rPr>
        <w:t>31.10.2025г</w:t>
      </w:r>
      <w:r w:rsidR="00866BC5" w:rsidRPr="0030523B">
        <w:rPr>
          <w:rFonts w:ascii="Tahoma" w:hAnsi="Tahoma" w:cs="Tahoma"/>
          <w:sz w:val="20"/>
          <w:szCs w:val="20"/>
        </w:rPr>
        <w:t>.</w:t>
      </w:r>
    </w:p>
    <w:p w14:paraId="482E92C6" w14:textId="0266AC3C" w:rsidR="00E840B8" w:rsidRPr="00E840B8" w:rsidRDefault="00866BC5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8F6C0C">
        <w:rPr>
          <w:rFonts w:ascii="Tahoma" w:hAnsi="Tahoma" w:cs="Tahoma"/>
          <w:sz w:val="20"/>
        </w:rPr>
        <w:t>Промежуточные сроки выполнения работ определены в Графике производства работ (Приложение №</w:t>
      </w:r>
      <w:r>
        <w:rPr>
          <w:rFonts w:ascii="Tahoma" w:hAnsi="Tahoma" w:cs="Tahoma"/>
          <w:sz w:val="20"/>
        </w:rPr>
        <w:t xml:space="preserve"> 2</w:t>
      </w:r>
      <w:r w:rsidRPr="008F6C0C">
        <w:rPr>
          <w:rFonts w:ascii="Tahoma" w:hAnsi="Tahoma" w:cs="Tahoma"/>
          <w:sz w:val="20"/>
        </w:rPr>
        <w:t xml:space="preserve"> к настоящему </w:t>
      </w:r>
      <w:r>
        <w:rPr>
          <w:rFonts w:ascii="Tahoma" w:hAnsi="Tahoma" w:cs="Tahoma"/>
          <w:sz w:val="20"/>
          <w:szCs w:val="20"/>
        </w:rPr>
        <w:t>Техническому заданию</w:t>
      </w:r>
      <w:r w:rsidRPr="008F6C0C">
        <w:rPr>
          <w:rFonts w:ascii="Tahoma" w:hAnsi="Tahoma" w:cs="Tahoma"/>
          <w:sz w:val="20"/>
        </w:rPr>
        <w:t>)</w:t>
      </w:r>
      <w:r>
        <w:rPr>
          <w:rFonts w:ascii="Tahoma" w:hAnsi="Tahoma" w:cs="Tahoma"/>
          <w:sz w:val="20"/>
        </w:rPr>
        <w:t>.</w:t>
      </w:r>
    </w:p>
    <w:p w14:paraId="3DC1826F" w14:textId="342C6A8A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="00866BC5" w:rsidRPr="00E840B8">
        <w:rPr>
          <w:rFonts w:ascii="Tahoma" w:hAnsi="Tahoma" w:cs="Tahoma"/>
          <w:sz w:val="20"/>
          <w:szCs w:val="20"/>
        </w:rPr>
        <w:t>ремонтно-строительные</w:t>
      </w:r>
      <w:r w:rsidR="00866BC5">
        <w:rPr>
          <w:rFonts w:ascii="Tahoma" w:hAnsi="Tahoma" w:cs="Tahoma"/>
          <w:sz w:val="20"/>
          <w:szCs w:val="20"/>
        </w:rPr>
        <w:t>,</w:t>
      </w:r>
      <w:r w:rsidR="00866BC5" w:rsidRPr="0030523B">
        <w:rPr>
          <w:rFonts w:ascii="Tahoma" w:hAnsi="Tahoma" w:cs="Tahoma"/>
          <w:sz w:val="20"/>
          <w:szCs w:val="20"/>
        </w:rPr>
        <w:t xml:space="preserve"> отделочные </w:t>
      </w:r>
      <w:r w:rsidR="00866BC5">
        <w:rPr>
          <w:rFonts w:ascii="Tahoma" w:hAnsi="Tahoma" w:cs="Tahoma"/>
          <w:sz w:val="20"/>
          <w:szCs w:val="20"/>
        </w:rPr>
        <w:t xml:space="preserve">и электромонтажные </w:t>
      </w:r>
      <w:r w:rsidR="00866BC5" w:rsidRPr="0030523B">
        <w:rPr>
          <w:rFonts w:ascii="Tahoma" w:hAnsi="Tahoma" w:cs="Tahoma"/>
          <w:sz w:val="20"/>
          <w:szCs w:val="20"/>
        </w:rPr>
        <w:t>работы</w:t>
      </w:r>
      <w:r w:rsidR="00866BC5">
        <w:rPr>
          <w:rFonts w:ascii="Tahoma" w:hAnsi="Tahoma" w:cs="Tahoma"/>
          <w:sz w:val="20"/>
          <w:szCs w:val="20"/>
        </w:rPr>
        <w:t xml:space="preserve">, указанные в </w:t>
      </w:r>
      <w:r w:rsidR="00866BC5" w:rsidRPr="00057E66">
        <w:rPr>
          <w:rFonts w:ascii="Tahoma" w:hAnsi="Tahoma" w:cs="Tahoma"/>
          <w:sz w:val="20"/>
          <w:szCs w:val="20"/>
        </w:rPr>
        <w:t xml:space="preserve">Приложении № 1 к </w:t>
      </w:r>
      <w:r w:rsidR="00866BC5">
        <w:rPr>
          <w:rFonts w:ascii="Tahoma" w:hAnsi="Tahoma" w:cs="Tahoma"/>
          <w:sz w:val="20"/>
          <w:szCs w:val="20"/>
        </w:rPr>
        <w:t>настоящему Техническому заданию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43B5A14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F83F0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33962E5B" w14:textId="0D606979" w:rsidR="00E840B8" w:rsidRPr="00E840B8" w:rsidRDefault="00866BC5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</w:t>
      </w:r>
      <w:r>
        <w:rPr>
          <w:rFonts w:ascii="Tahoma" w:hAnsi="Tahoma" w:cs="Tahoma"/>
          <w:sz w:val="20"/>
          <w:szCs w:val="20"/>
        </w:rPr>
        <w:t xml:space="preserve"> ему вознаграждение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4EDE8911" w14:textId="77777777" w:rsidR="00866BC5" w:rsidRPr="00866BC5" w:rsidRDefault="00866BC5" w:rsidP="00866BC5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 xml:space="preserve">          Работы по ремонту помещений в здании Центрального филиала и электромонтажные работы проводятся в 3 этапа, согласно сметной документации на каждый этап работ и поэтапного графика производства работ.</w:t>
      </w:r>
    </w:p>
    <w:p w14:paraId="4A3D3FD8" w14:textId="77777777" w:rsidR="00866BC5" w:rsidRPr="00866BC5" w:rsidRDefault="00866BC5" w:rsidP="00866BC5">
      <w:pPr>
        <w:tabs>
          <w:tab w:val="left" w:pos="0"/>
          <w:tab w:val="left" w:pos="1134"/>
        </w:tabs>
        <w:spacing w:after="0" w:line="240" w:lineRule="auto"/>
        <w:ind w:left="709" w:hanging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- Этап 1: Ремонт БЭК-офиса (помещения 4 этажа, главная лестница и фасад);</w:t>
      </w:r>
    </w:p>
    <w:p w14:paraId="2AC7262D" w14:textId="77777777" w:rsidR="00866BC5" w:rsidRPr="00866BC5" w:rsidRDefault="00866BC5" w:rsidP="00866BC5">
      <w:pPr>
        <w:tabs>
          <w:tab w:val="left" w:pos="0"/>
          <w:tab w:val="left" w:pos="1134"/>
        </w:tabs>
        <w:spacing w:after="0" w:line="240" w:lineRule="auto"/>
        <w:ind w:left="709" w:hanging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- Этап 2: Ремонт БЭК-офиса (помещения 2 и 3 этажа);</w:t>
      </w:r>
    </w:p>
    <w:p w14:paraId="3510449F" w14:textId="77777777" w:rsidR="00866BC5" w:rsidRPr="00866BC5" w:rsidRDefault="00866BC5" w:rsidP="00866BC5">
      <w:pPr>
        <w:tabs>
          <w:tab w:val="left" w:pos="0"/>
          <w:tab w:val="left" w:pos="284"/>
          <w:tab w:val="left" w:pos="1134"/>
        </w:tabs>
        <w:spacing w:after="0" w:line="240" w:lineRule="auto"/>
        <w:ind w:firstLine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- Этап 3: Ремонт БЭК-офиса (помещения 1 этажа, лестница запасного выхода и электромонтажные работы по соответствующему Проекту).</w:t>
      </w:r>
    </w:p>
    <w:p w14:paraId="4C254B0C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4DBCE98B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63585FB2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</w:r>
    </w:p>
    <w:p w14:paraId="505C2693" w14:textId="077E149D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 xml:space="preserve">Работы должны проводиться в рабочее время с учетом режима рабочего дня с </w:t>
      </w:r>
      <w:r w:rsidR="009834C7">
        <w:rPr>
          <w:rFonts w:ascii="Tahoma" w:eastAsia="Times New Roman" w:hAnsi="Tahoma" w:cs="Tahoma"/>
          <w:sz w:val="20"/>
          <w:szCs w:val="20"/>
          <w:lang w:eastAsia="ru-RU"/>
        </w:rPr>
        <w:t>9</w:t>
      </w: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-00 до 18-00 в здании, где проводятся ремонтные работы, если иное время не согласовано с Заказчиком.</w:t>
      </w:r>
    </w:p>
    <w:p w14:paraId="7A40B95A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Подрядчик приступает к выполнению работ не позднее 5 (пяти)</w:t>
      </w:r>
      <w:r w:rsidRPr="00866BC5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 xml:space="preserve"> рабочих дней после подписания Сторонами Договора.</w:t>
      </w:r>
    </w:p>
    <w:p w14:paraId="2013BDBD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Заказчик, имеет право пересматривать стоимость работ (Договора) в сторону уменьшения:</w:t>
      </w:r>
    </w:p>
    <w:p w14:paraId="3062C1DF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57B4430E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14:paraId="397D4F05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Подрядчик выполняет Работы лично, привлечение Субподрядчиков  к исполнению Работ не допускается</w:t>
      </w: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74D59052" w14:textId="174D51FA" w:rsidR="00E840B8" w:rsidRPr="00E840B8" w:rsidRDefault="00866BC5" w:rsidP="00866BC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400E9F1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BF9EE3B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E34FBBE" w14:textId="401F27FB" w:rsidR="00E840B8" w:rsidRPr="00E840B8" w:rsidRDefault="00866BC5" w:rsidP="00E840B8">
      <w:pPr>
        <w:tabs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0523B">
        <w:rPr>
          <w:rFonts w:ascii="Tahoma" w:hAnsi="Tahoma" w:cs="Tahoma"/>
          <w:sz w:val="20"/>
          <w:szCs w:val="20"/>
        </w:rPr>
        <w:lastRenderedPageBreak/>
        <w:t>Работы выполняются в соответствии с условиями Договора, Технического задания, а также в соответствии</w:t>
      </w:r>
      <w:r w:rsidR="00E840B8"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с:</w:t>
      </w:r>
    </w:p>
    <w:p w14:paraId="61ECBCAD" w14:textId="77777777" w:rsidR="00866BC5" w:rsidRPr="00866BC5" w:rsidRDefault="00866BC5" w:rsidP="00866BC5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14:paraId="520F12FC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 xml:space="preserve">Федеральный закон "Технический регламент о безопасности зданий и сооружений" от 30.12.2009 </w:t>
      </w:r>
    </w:p>
    <w:p w14:paraId="27583B18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N 384-ФЗ;</w:t>
      </w:r>
    </w:p>
    <w:p w14:paraId="7EDFD09F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СП 48.13330.2019 Свод правил «Организация строительства» СНиП 12-01-2004;</w:t>
      </w:r>
    </w:p>
    <w:p w14:paraId="6B5359D9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14:paraId="77AABDDC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6C428DA4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СП 70.13330.2012 «СНиП 3.03.01-87 Несущие и ограждающие конструкции»;</w:t>
      </w:r>
    </w:p>
    <w:p w14:paraId="5040BBFF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СП 76.13330.2016 "Электротехнические устройства" Актуализированная редакция СНиП 3.05.06-85 (утв. приказом Министерства строительства и жилищно-коммунального хозяйства РФ от 16 декабря 2016 г. N 955/пр)</w:t>
      </w:r>
    </w:p>
    <w:p w14:paraId="5E79035F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14:paraId="63833644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СП 60.13330.2020 Отопление, вентиляция и кондиционирование воздуха СНиП 41-01-2003</w:t>
      </w:r>
    </w:p>
    <w:p w14:paraId="060F01A5" w14:textId="3BC5B7FA" w:rsidR="00E840B8" w:rsidRPr="00E840B8" w:rsidRDefault="00866BC5" w:rsidP="00866BC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08BED7F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C70852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23B05819" w14:textId="76E2E86A" w:rsidR="00E840B8" w:rsidRPr="00E840B8" w:rsidRDefault="00866BC5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</w:t>
      </w:r>
      <w:r w:rsidR="00E840B8" w:rsidRPr="00E840B8">
        <w:rPr>
          <w:rFonts w:ascii="Tahoma" w:eastAsia="Times New Roman" w:hAnsi="Tahoma" w:cs="Tahoma"/>
          <w:sz w:val="20"/>
          <w:szCs w:val="20"/>
        </w:rPr>
        <w:t>:</w:t>
      </w:r>
    </w:p>
    <w:p w14:paraId="6D4EDCEC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СП 48.13330.2019 Свод правил «Организация строительства» СНиП 12-01-2004;</w:t>
      </w:r>
    </w:p>
    <w:p w14:paraId="057E29A6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14:paraId="54106599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14168370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СП 70.13330.2012 «СНиП 3.03.01-87 Несущие и ограждающие конструкции»;</w:t>
      </w:r>
    </w:p>
    <w:p w14:paraId="3EBD25E5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СП 76.13330.2016 «СНиП 3.05.06-85 Электротехнические устройства»</w:t>
      </w:r>
    </w:p>
    <w:p w14:paraId="5CA31044" w14:textId="7963A398" w:rsidR="00E840B8" w:rsidRPr="00E840B8" w:rsidRDefault="00866BC5" w:rsidP="00866BC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14:paraId="76B3EA2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F29BD4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F4ECC6B" w14:textId="7C84680D" w:rsidR="00E840B8" w:rsidRPr="00E840B8" w:rsidRDefault="00866BC5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0E176473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2754E32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59459367" w14:textId="77777777" w:rsidR="00866BC5" w:rsidRPr="00866BC5" w:rsidRDefault="00866BC5" w:rsidP="00866BC5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1058B0EE" w14:textId="401CF6C9" w:rsidR="00E840B8" w:rsidRPr="00E840B8" w:rsidRDefault="00866BC5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66BC5">
        <w:rPr>
          <w:rFonts w:ascii="Tahoma" w:eastAsia="Times New Roman" w:hAnsi="Tahoma" w:cs="Tahoma"/>
          <w:sz w:val="20"/>
          <w:szCs w:val="20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  <w:r w:rsidR="00E840B8" w:rsidRPr="00E840B8">
        <w:rPr>
          <w:rFonts w:ascii="Tahoma" w:eastAsia="Times New Roman" w:hAnsi="Tahoma" w:cs="Tahoma"/>
          <w:sz w:val="20"/>
          <w:szCs w:val="20"/>
        </w:rPr>
        <w:tab/>
      </w:r>
    </w:p>
    <w:p w14:paraId="35885727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A8451F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5148CEDD" w14:textId="7B961845" w:rsidR="00E840B8" w:rsidRPr="00E840B8" w:rsidRDefault="008505C0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</w:t>
      </w:r>
      <w:r>
        <w:rPr>
          <w:rFonts w:ascii="Tahoma" w:hAnsi="Tahoma" w:cs="Tahoma"/>
          <w:sz w:val="20"/>
          <w:szCs w:val="20"/>
        </w:rPr>
        <w:t xml:space="preserve"> проектом на электромонтажные работы,</w:t>
      </w:r>
      <w:r w:rsidRPr="0030523B">
        <w:rPr>
          <w:rFonts w:ascii="Tahoma" w:hAnsi="Tahoma" w:cs="Tahoma"/>
          <w:sz w:val="20"/>
          <w:szCs w:val="20"/>
        </w:rPr>
        <w:t xml:space="preserve"> технологическими картами государственными и отраслевыми стандартами РФ</w:t>
      </w:r>
      <w:r>
        <w:rPr>
          <w:rFonts w:ascii="Tahoma" w:hAnsi="Tahoma" w:cs="Tahoma"/>
          <w:sz w:val="20"/>
          <w:szCs w:val="20"/>
        </w:rPr>
        <w:t>.</w:t>
      </w:r>
    </w:p>
    <w:p w14:paraId="265B4A60" w14:textId="77777777" w:rsidR="008505C0" w:rsidRPr="008505C0" w:rsidRDefault="008505C0" w:rsidP="008505C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1740FA74" w14:textId="7660F428" w:rsidR="008505C0" w:rsidRPr="008505C0" w:rsidRDefault="008505C0" w:rsidP="008505C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</w:t>
      </w:r>
      <w:r w:rsidR="00D227AF">
        <w:rPr>
          <w:rFonts w:ascii="Tahoma" w:hAnsi="Tahoma" w:cs="Tahoma"/>
          <w:sz w:val="20"/>
          <w:szCs w:val="20"/>
        </w:rPr>
        <w:t xml:space="preserve">Приказу Минстроя от </w:t>
      </w:r>
      <w:r w:rsidR="00D227AF" w:rsidRPr="00E344FD">
        <w:rPr>
          <w:rFonts w:ascii="Tahoma" w:hAnsi="Tahoma" w:cs="Tahoma"/>
          <w:sz w:val="20"/>
          <w:szCs w:val="20"/>
        </w:rPr>
        <w:t xml:space="preserve">02.12.2022 № 1026/пр «Об утверждении формы и порядка ведения общего журнала, в котором ведется учет выполнения работ по строительству, реконструкции, капитальному ремонту </w:t>
      </w:r>
      <w:r w:rsidR="00D227AF" w:rsidRPr="00E344FD">
        <w:rPr>
          <w:rFonts w:ascii="Tahoma" w:hAnsi="Tahoma" w:cs="Tahoma"/>
          <w:sz w:val="20"/>
          <w:szCs w:val="20"/>
        </w:rPr>
        <w:lastRenderedPageBreak/>
        <w:t>объектов капитального строительства»</w:t>
      </w:r>
      <w:r w:rsidR="00D227AF">
        <w:rPr>
          <w:rFonts w:ascii="Tahoma" w:hAnsi="Tahoma" w:cs="Tahoma"/>
          <w:sz w:val="20"/>
          <w:szCs w:val="20"/>
        </w:rPr>
        <w:t xml:space="preserve"> и </w:t>
      </w:r>
      <w:r w:rsidR="00D227AF" w:rsidRPr="00E344FD">
        <w:rPr>
          <w:rFonts w:ascii="Tahoma" w:hAnsi="Tahoma" w:cs="Tahoma"/>
          <w:sz w:val="20"/>
          <w:szCs w:val="20"/>
        </w:rPr>
        <w:t>от 16.05.2023 № 344/пр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строительства».</w:t>
      </w:r>
      <w:bookmarkStart w:id="0" w:name="_GoBack"/>
      <w:bookmarkEnd w:id="0"/>
      <w:r w:rsidRPr="008505C0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113EFA06" w14:textId="32D4E2BF" w:rsidR="00E840B8" w:rsidRPr="00E840B8" w:rsidRDefault="008505C0" w:rsidP="008505C0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Подрядчик обязан перед выходом на объект, предоставить Заказчику график производства работ.</w:t>
      </w:r>
    </w:p>
    <w:p w14:paraId="380A81D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623B76D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52FF2B09" w14:textId="1B9F3CA3" w:rsidR="008505C0" w:rsidRDefault="008505C0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85C75">
        <w:rPr>
          <w:rFonts w:ascii="Tahoma" w:hAnsi="Tahoma" w:cs="Tahoma"/>
          <w:sz w:val="20"/>
          <w:szCs w:val="20"/>
        </w:rPr>
        <w:t>Подрядчик сдает,</w:t>
      </w:r>
      <w:r>
        <w:rPr>
          <w:rFonts w:ascii="Tahoma" w:hAnsi="Tahoma" w:cs="Tahoma"/>
          <w:sz w:val="20"/>
          <w:szCs w:val="20"/>
        </w:rPr>
        <w:t xml:space="preserve"> а Заказчик принимает работы поэтапно в полном объеме в соответствии со сметой каждого этапа работ:</w:t>
      </w:r>
    </w:p>
    <w:p w14:paraId="331B9989" w14:textId="77777777" w:rsidR="008505C0" w:rsidRPr="008505C0" w:rsidRDefault="008505C0" w:rsidP="008505C0">
      <w:pPr>
        <w:tabs>
          <w:tab w:val="left" w:pos="0"/>
          <w:tab w:val="left" w:pos="1134"/>
        </w:tabs>
        <w:spacing w:after="0" w:line="240" w:lineRule="auto"/>
        <w:ind w:left="709" w:hanging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- Этап 1: Ремонт БЭК-офиса (помещения 4 этажа, главная лестница и фасад);</w:t>
      </w:r>
    </w:p>
    <w:p w14:paraId="44DDD93D" w14:textId="77777777" w:rsidR="008505C0" w:rsidRPr="008505C0" w:rsidRDefault="008505C0" w:rsidP="008505C0">
      <w:pPr>
        <w:tabs>
          <w:tab w:val="left" w:pos="0"/>
          <w:tab w:val="left" w:pos="1134"/>
        </w:tabs>
        <w:spacing w:after="0" w:line="240" w:lineRule="auto"/>
        <w:ind w:left="709" w:hanging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- Этап 2: Ремонт БЭК-офиса (помещения 2 и 3 этажа);</w:t>
      </w:r>
    </w:p>
    <w:p w14:paraId="0DE3C30B" w14:textId="77777777" w:rsidR="008505C0" w:rsidRPr="008505C0" w:rsidRDefault="008505C0" w:rsidP="008505C0">
      <w:pPr>
        <w:tabs>
          <w:tab w:val="left" w:pos="0"/>
          <w:tab w:val="left" w:pos="1134"/>
        </w:tabs>
        <w:spacing w:after="0" w:line="240" w:lineRule="auto"/>
        <w:ind w:left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- Этап 3: Ремонт БЭК-офиса (помещения 1 этажа, лестница запасного выхода и электромонтажные работы по соответствующему Проекту).</w:t>
      </w:r>
    </w:p>
    <w:p w14:paraId="7E3151E6" w14:textId="75BE3437" w:rsidR="00E840B8" w:rsidRPr="00E840B8" w:rsidRDefault="008505C0" w:rsidP="008505C0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документации, Подрядчик обязан предоставлять копии счетов-фактур, накладных или иных документов, подтверждающих стоимость материалов.</w:t>
      </w:r>
    </w:p>
    <w:p w14:paraId="451FD01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07E5BEA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A99193E" w14:textId="593EC26B" w:rsidR="00E840B8" w:rsidRPr="00E840B8" w:rsidRDefault="008505C0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</w:t>
      </w:r>
      <w:r>
        <w:rPr>
          <w:rFonts w:ascii="Tahoma" w:hAnsi="Tahoma" w:cs="Tahoma"/>
          <w:sz w:val="20"/>
          <w:szCs w:val="20"/>
        </w:rPr>
        <w:t xml:space="preserve"> Акты скрытых работ,</w:t>
      </w:r>
      <w:r w:rsidRPr="0030523B">
        <w:rPr>
          <w:rFonts w:ascii="Tahoma" w:hAnsi="Tahoma" w:cs="Tahoma"/>
          <w:sz w:val="20"/>
          <w:szCs w:val="20"/>
        </w:rPr>
        <w:t xml:space="preserve">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работ.</w:t>
      </w:r>
    </w:p>
    <w:p w14:paraId="6B91FD2E" w14:textId="188DA6AA" w:rsidR="00E840B8" w:rsidRPr="00E840B8" w:rsidRDefault="008505C0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5AAABD9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6337B7F2" w14:textId="53C2FA3E" w:rsidR="00E840B8" w:rsidRPr="00E840B8" w:rsidRDefault="008505C0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69AB8102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14:paraId="73810D27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14:paraId="38E292CB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Росстандарта от 27.12.2012 N 1971-ст)”;</w:t>
      </w:r>
    </w:p>
    <w:p w14:paraId="672658E0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"ГОСТ 25621-2023. Материалы и изделия строительные полимерные герметизирующие и уплотняющие. Классификация и общие технические требования”;</w:t>
      </w:r>
    </w:p>
    <w:p w14:paraId="452C6F21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"ГОСТ 31173-2016. Межгосударственный стандарт. Блоки дверные стальные. Технические условия" (введен в действие Приказом Росстандарта от 22.11.2016 N 1739-ст)”;</w:t>
      </w:r>
    </w:p>
    <w:p w14:paraId="54B01217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505C0">
        <w:rPr>
          <w:rFonts w:ascii="Tahoma" w:eastAsia="Times New Roman" w:hAnsi="Tahoma" w:cs="Tahoma"/>
          <w:sz w:val="20"/>
          <w:szCs w:val="20"/>
        </w:rPr>
        <w:t xml:space="preserve">  "ГОСТ 10354-82. Межгосударственный стандарт. Пленка полиэтиленовая. Технические условия";</w:t>
      </w:r>
    </w:p>
    <w:p w14:paraId="01B2D2AD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4448F3EA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“ГОСТ 13996-2019 Плитки керамические. Общие технические условия”;</w:t>
      </w:r>
    </w:p>
    <w:p w14:paraId="3DC23346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"ГОСТ 6266-97. Межгосударственный стандарт. Листы гипсокартонные. Технические условия";</w:t>
      </w:r>
    </w:p>
    <w:p w14:paraId="5E35D80C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“ГОСТ 31357-2007 Смеси сухие строительные на цементном вяжущем. Общие технические условия”;</w:t>
      </w:r>
    </w:p>
    <w:p w14:paraId="52AE3979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“ГОСТ 33083-2014. Смеси сухие строительные на цементном вяжущем для штукатурных работ. Технические условия”;</w:t>
      </w:r>
    </w:p>
    <w:p w14:paraId="00DFAD21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“ГОСТ Р 58275-2018. Смеси сухие строительные клеевые на гипсовом вяжущем. Технические условия”;</w:t>
      </w:r>
    </w:p>
    <w:p w14:paraId="20017A1F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“ГОСТ Р 58278-2018. Смеси сухие строительные шпатлевочные на гипсовом вяжущем. Технические условия”;</w:t>
      </w:r>
    </w:p>
    <w:p w14:paraId="73B6B467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4333C127" w14:textId="77777777" w:rsidR="008505C0" w:rsidRPr="008505C0" w:rsidRDefault="008505C0" w:rsidP="008505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color w:val="444444"/>
          <w:sz w:val="20"/>
          <w:szCs w:val="20"/>
          <w:shd w:val="clear" w:color="auto" w:fill="FFFFFF"/>
          <w:lang w:eastAsia="ru-RU"/>
        </w:rPr>
        <w:t>ГОСТ 33290-2023 Материалы лакокрасочные, применяемые в строительстве. Общие технические условия.</w:t>
      </w:r>
    </w:p>
    <w:p w14:paraId="3385BC6D" w14:textId="77777777" w:rsidR="008505C0" w:rsidRPr="008505C0" w:rsidRDefault="008505C0" w:rsidP="008505C0">
      <w:pPr>
        <w:shd w:val="clear" w:color="auto" w:fill="FFFFFF"/>
        <w:spacing w:after="0" w:line="240" w:lineRule="auto"/>
        <w:jc w:val="both"/>
        <w:outlineLvl w:val="0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bCs/>
          <w:color w:val="3F3A2F"/>
          <w:kern w:val="36"/>
          <w:sz w:val="20"/>
          <w:szCs w:val="20"/>
          <w:lang w:eastAsia="ru-RU"/>
        </w:rPr>
        <w:t xml:space="preserve">            ГОСТ 31565-2012 </w:t>
      </w:r>
      <w:r w:rsidRPr="008505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Кабельные изделия. Требования пожарной безопасности.</w:t>
      </w:r>
    </w:p>
    <w:p w14:paraId="2C9A7179" w14:textId="77777777" w:rsidR="008505C0" w:rsidRPr="008505C0" w:rsidRDefault="008505C0" w:rsidP="008505C0">
      <w:pPr>
        <w:shd w:val="clear" w:color="auto" w:fill="FFFFFF"/>
        <w:spacing w:after="0" w:line="240" w:lineRule="auto"/>
        <w:jc w:val="both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 xml:space="preserve">            </w:t>
      </w: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ГОСТ 31947-2012 Провода и кабели для электрических установок на номинальное напряжение до 450/750 В. Технические условия.</w:t>
      </w:r>
    </w:p>
    <w:p w14:paraId="3BFFFA8F" w14:textId="77777777" w:rsidR="008505C0" w:rsidRPr="008505C0" w:rsidRDefault="008505C0" w:rsidP="008505C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ГОСТ 475-2016. Межгосударственный стандарт. Блоки дверные деревянные и комбинированные. Общие технические условия”.</w:t>
      </w:r>
    </w:p>
    <w:p w14:paraId="489EEE71" w14:textId="663C245A" w:rsidR="00E840B8" w:rsidRPr="00E840B8" w:rsidRDefault="008505C0" w:rsidP="008505C0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142E43C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EA5A18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28F24C9" w14:textId="578F06D2" w:rsidR="00E840B8" w:rsidRPr="00E840B8" w:rsidRDefault="008505C0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6BE89A3C" w14:textId="77777777" w:rsidR="008505C0" w:rsidRPr="008505C0" w:rsidRDefault="008505C0" w:rsidP="008505C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 месяца(ев)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5571D22D" w14:textId="77777777" w:rsidR="008505C0" w:rsidRPr="008505C0" w:rsidRDefault="008505C0" w:rsidP="008505C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A98F539" w14:textId="77777777" w:rsidR="008505C0" w:rsidRPr="008505C0" w:rsidRDefault="008505C0" w:rsidP="008505C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5429368D" w14:textId="29043C43" w:rsidR="00E840B8" w:rsidRPr="00E840B8" w:rsidRDefault="008505C0" w:rsidP="008505C0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C1E9A1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0B0AAC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BA554E8" w14:textId="161B87B5" w:rsidR="00E840B8" w:rsidRPr="00E840B8" w:rsidRDefault="008505C0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Сметная документация должна соответствовать Ведомости объемов работ (Приложени</w:t>
      </w:r>
      <w:r>
        <w:rPr>
          <w:rFonts w:ascii="Tahoma" w:hAnsi="Tahoma" w:cs="Tahoma"/>
          <w:sz w:val="20"/>
          <w:szCs w:val="20"/>
        </w:rPr>
        <w:t>е</w:t>
      </w:r>
      <w:r w:rsidRPr="0030523B">
        <w:rPr>
          <w:rFonts w:ascii="Tahoma" w:hAnsi="Tahoma" w:cs="Tahoma"/>
          <w:sz w:val="20"/>
          <w:szCs w:val="20"/>
        </w:rPr>
        <w:t xml:space="preserve"> №</w:t>
      </w:r>
      <w:r>
        <w:rPr>
          <w:rFonts w:ascii="Tahoma" w:hAnsi="Tahoma" w:cs="Tahoma"/>
          <w:sz w:val="20"/>
          <w:szCs w:val="20"/>
        </w:rPr>
        <w:t xml:space="preserve"> 1)</w:t>
      </w:r>
      <w:r w:rsidRPr="0030523B">
        <w:rPr>
          <w:rFonts w:ascii="Tahoma" w:hAnsi="Tahoma" w:cs="Tahoma"/>
          <w:sz w:val="20"/>
          <w:szCs w:val="20"/>
        </w:rPr>
        <w:t xml:space="preserve"> и действующими сметными нормативами Республики Коми с пересчетом базовых цен в текущие цены с помощью ин</w:t>
      </w:r>
      <w:r>
        <w:rPr>
          <w:rFonts w:ascii="Tahoma" w:hAnsi="Tahoma" w:cs="Tahoma"/>
          <w:sz w:val="20"/>
          <w:szCs w:val="20"/>
        </w:rPr>
        <w:t>дексов соответствующего периода.</w:t>
      </w:r>
    </w:p>
    <w:p w14:paraId="50B71BC0" w14:textId="47D20BB1" w:rsidR="00E840B8" w:rsidRPr="00E840B8" w:rsidRDefault="008505C0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BB07BE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C8F1182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779F7CF8" w14:textId="36330F50" w:rsidR="00E840B8" w:rsidRPr="00E840B8" w:rsidRDefault="008505C0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</w:t>
      </w:r>
      <w:r>
        <w:rPr>
          <w:rFonts w:ascii="Tahoma" w:hAnsi="Tahoma" w:cs="Tahoma"/>
          <w:sz w:val="20"/>
          <w:szCs w:val="20"/>
        </w:rPr>
        <w:t>ельной приемки работ Заказчиком.</w:t>
      </w:r>
    </w:p>
    <w:p w14:paraId="38B71068" w14:textId="77777777" w:rsidR="008505C0" w:rsidRPr="008505C0" w:rsidRDefault="008505C0" w:rsidP="008505C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69AB7FE2" w14:textId="61FD3BB9" w:rsidR="00E840B8" w:rsidRPr="00E840B8" w:rsidRDefault="008505C0" w:rsidP="008505C0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355F443" w14:textId="4AE90F28" w:rsid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286921CE" w14:textId="77777777" w:rsidR="008505C0" w:rsidRPr="008505C0" w:rsidRDefault="008505C0" w:rsidP="008505C0">
      <w:pPr>
        <w:numPr>
          <w:ilvl w:val="0"/>
          <w:numId w:val="11"/>
        </w:numPr>
        <w:tabs>
          <w:tab w:val="left" w:pos="0"/>
        </w:tabs>
        <w:spacing w:before="40" w:after="40" w:line="240" w:lineRule="auto"/>
        <w:ind w:left="567" w:hanging="283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Theme="minorEastAsia" w:hAnsi="Tahoma" w:cs="Tahoma"/>
          <w:sz w:val="20"/>
          <w:szCs w:val="20"/>
          <w:lang w:eastAsia="ru-RU"/>
        </w:rPr>
        <w:t>Ведомость объёмов работ.</w:t>
      </w:r>
    </w:p>
    <w:p w14:paraId="6442AE7B" w14:textId="77777777" w:rsidR="008505C0" w:rsidRPr="008505C0" w:rsidRDefault="008505C0" w:rsidP="008505C0">
      <w:pPr>
        <w:numPr>
          <w:ilvl w:val="0"/>
          <w:numId w:val="11"/>
        </w:numPr>
        <w:tabs>
          <w:tab w:val="left" w:pos="0"/>
        </w:tabs>
        <w:spacing w:before="40" w:after="40" w:line="240" w:lineRule="auto"/>
        <w:ind w:left="567" w:hanging="283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График выполнения работ.</w:t>
      </w:r>
    </w:p>
    <w:p w14:paraId="69F76166" w14:textId="0CFE7F45" w:rsidR="008505C0" w:rsidRDefault="008505C0">
      <w:p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br w:type="page"/>
      </w:r>
    </w:p>
    <w:p w14:paraId="1A6541DA" w14:textId="77777777" w:rsidR="008505C0" w:rsidRPr="00E840B8" w:rsidRDefault="008505C0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4F07391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Приложение № 1 к ТЗ</w:t>
      </w:r>
    </w:p>
    <w:p w14:paraId="578E4DF4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14:paraId="09516009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8505C0">
        <w:rPr>
          <w:rFonts w:ascii="Tahoma" w:eastAsia="Times New Roman" w:hAnsi="Tahoma" w:cs="Tahoma"/>
          <w:b/>
          <w:sz w:val="24"/>
          <w:szCs w:val="24"/>
          <w:lang w:eastAsia="ru-RU"/>
        </w:rPr>
        <w:t>ВЕДОМОСТЬ ОБЪЕМОВ РАБОТ</w:t>
      </w:r>
    </w:p>
    <w:p w14:paraId="11DDFD4F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 xml:space="preserve">на выполнение работ по текущему ремонту помещений в здании Центрального филиала </w:t>
      </w:r>
    </w:p>
    <w:tbl>
      <w:tblPr>
        <w:tblW w:w="9932" w:type="dxa"/>
        <w:tblInd w:w="-15" w:type="dxa"/>
        <w:tblLook w:val="04A0" w:firstRow="1" w:lastRow="0" w:firstColumn="1" w:lastColumn="0" w:noHBand="0" w:noVBand="1"/>
      </w:tblPr>
      <w:tblGrid>
        <w:gridCol w:w="640"/>
        <w:gridCol w:w="5754"/>
        <w:gridCol w:w="1134"/>
        <w:gridCol w:w="1226"/>
        <w:gridCol w:w="1191"/>
      </w:tblGrid>
      <w:tr w:rsidR="008505C0" w:rsidRPr="008505C0" w14:paraId="18FD5C2F" w14:textId="77777777" w:rsidTr="008505C0">
        <w:trPr>
          <w:trHeight w:val="510"/>
        </w:trPr>
        <w:tc>
          <w:tcPr>
            <w:tcW w:w="993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C4B707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14:paraId="4526DBA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г. Сыктывкар, ул. 28 Невельской дивизии, д.27/1 </w:t>
            </w:r>
            <w:r w:rsidRPr="008505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 этап)</w:t>
            </w:r>
          </w:p>
          <w:p w14:paraId="7EC6502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505C0" w:rsidRPr="008505C0" w14:paraId="4A1E8889" w14:textId="77777777" w:rsidTr="008505C0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6282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F390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D21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31D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0DB0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8505C0" w:rsidRPr="008505C0" w14:paraId="48FC3652" w14:textId="77777777" w:rsidTr="008505C0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8BB1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D906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AC59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A445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B759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505C0" w:rsidRPr="008505C0" w14:paraId="792F3CBC" w14:textId="77777777" w:rsidTr="008505C0">
        <w:trPr>
          <w:trHeight w:val="300"/>
        </w:trPr>
        <w:tc>
          <w:tcPr>
            <w:tcW w:w="993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EBCB9C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1. Ремонт лестничных клеток (Главная)</w:t>
            </w:r>
          </w:p>
        </w:tc>
      </w:tr>
      <w:tr w:rsidR="008505C0" w:rsidRPr="008505C0" w14:paraId="1F41B1A3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A02C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8E67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керамогранитных плит: до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DD46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CA01E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6F0D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B7C6F6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86BA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57547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02EC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20329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0,00288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15C3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0EF6D5E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A4A5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938F0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Плитка керамогранитная, неполированная, многоцветная, толщина 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E1DC3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C96B4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1,8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0,3*0,3*20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4E84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D14591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381D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DA0FD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Ремонт ступеней: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8F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BCAD3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0,07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7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E4E0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F9E8ECA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3BE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C87BB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В15 (М200)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3DCAF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9FDF6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0,0196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9BA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770C672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8957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EA543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Сплошное выравнивание штукатурки стен цементно-известковым раствором при толщине намета: до 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AD89F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9377B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0,019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1,9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57CC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19BC0C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C95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2D3AA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Улучшенная масляная окраска ранее окрашенных стен: за два раза с расчисткой старой краски более 35%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13AF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B0FFE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0,019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1,9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4FC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0947203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9E7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0B155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масляная МА-25, цветная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3E7E9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8BA52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0,0004161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70E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4D45FF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6BA7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8BB40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87549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C577C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0,09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0F35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C87FEA4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8CD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34403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масляная МА-25, цветная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8F3A7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C3D16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0,001449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6B1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03D56E9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0C1F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D887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и разборка деревянных неинвентарных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48A9A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A21C0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0,18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18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A0BA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53D225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C1BA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DF54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B7078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A76C2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0,0036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0,36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CE5E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E395B7C" w14:textId="77777777" w:rsidTr="008505C0">
        <w:trPr>
          <w:trHeight w:val="300"/>
        </w:trPr>
        <w:tc>
          <w:tcPr>
            <w:tcW w:w="993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55C3A6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2. Ремонт коридоров (1 этап)</w:t>
            </w:r>
          </w:p>
        </w:tc>
      </w:tr>
      <w:tr w:rsidR="008505C0" w:rsidRPr="008505C0" w14:paraId="1C1AD228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7644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4E2B5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E2847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01E3B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0,7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70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B1D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E0F8BBA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0E9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258A5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покрытий полов: из линолеума и релина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8795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9369E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0,262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26,2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7DD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65E7B36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04A9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EB668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Заделка выбоин в цементных полах, площадь ремонтируемого участка: до 0,25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99F7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мест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F852B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16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AA7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69BD527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C5D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17F0B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Раствор готовый кладочный, цементный, М100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AA95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BF816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0,0496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ACD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960C494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39F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B5C23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8EA7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777DF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0,262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26,2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8696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D80FE7F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216A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0C5AB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наливные быстротвердеющие на цементной основе для выравнивания оснований пола, расход 1,6 на 1 м2 при слое 1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1DC7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7409A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0,1179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946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C851543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0282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00333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BA55F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7FF3E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5,24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368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2F7AB3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8FF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8F4C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32A43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D3E2B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0,262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26,2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B06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0DDC7A3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5FE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BFDAD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3C535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5D83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26,724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9FB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A781994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097F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130A8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883D3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A1C5E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0,7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70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1A44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7A1F171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9F7D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24D77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B594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4C0F1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AF41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4470FF9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378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37B1E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AFCB2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1226E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0,7315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73,15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C716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38E0676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AD0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C6E32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4069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7D78A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731,5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73,15*1*10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F96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1CE01D0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A98E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E802E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C4018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7A847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14,63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73,15*0,2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7769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F5D6E3D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8327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242DD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0020B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F41DD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0,7315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73,15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A9A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DF77BFF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AF19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F379D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водно-дисперсионная латексная ВД-КЧ-22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94E45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09F91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0,021945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696E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66AC490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D74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C93F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845EC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34535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14,63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0,01463*1000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8ED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9AF1A16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3CF2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30161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CD40D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3E081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0,0588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5,88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683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90BAC23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8824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F9BD4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алюминиевых: нащельников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DFE39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2B605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0,025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2,5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CAC5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B77A02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BF9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CD31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Профиль-заглушка алюминиевый П-образный, ширина 10 мм, глубина 5,5 мм, длина 3000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B537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DE50A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8EEA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AB1A912" w14:textId="77777777" w:rsidTr="008505C0">
        <w:trPr>
          <w:trHeight w:val="300"/>
        </w:trPr>
        <w:tc>
          <w:tcPr>
            <w:tcW w:w="993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74705A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3. Ремонт кабинетов 4 эт.(401,402,403,404,405,406,408)</w:t>
            </w:r>
          </w:p>
        </w:tc>
      </w:tr>
      <w:tr w:rsidR="008505C0" w:rsidRPr="008505C0" w14:paraId="4BAADC23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EE9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618CB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611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1C22F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0,417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41,7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455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F38858D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0EE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643B6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480B4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E57E5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417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41,7*1*10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D418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9D532E6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6F6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87968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A631B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CD818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8,34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41,7*0,2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E3E3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19F5F3B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6B8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3F3EC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84F5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E921A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3,572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357,2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D34C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0F0C8E0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549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5A1B8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водно-дисперсионная латексная ВД-КЧ-22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DE4C7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27CC4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0,10716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1E1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25286A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15C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EAB24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C54E5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5B3AA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71,44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0,07144*1000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9A0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4C0018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38A6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E0B7E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FAC54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6F467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1,453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145,3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1E1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1944C3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8A3F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870C7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покрытий полов: из линолеума и релина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F684C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4FB13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1,355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135,5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467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F52B1D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D5A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39DCB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Заделка выбоин в цементных полах, площадь ремонтируемого участка: до 0,25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D5B7F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мест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005ED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45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2661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516DC10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D046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1FD7C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Раствор готовый кладочный, цементный, М100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716F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8B16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0,1395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EA8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E74AB1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334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8DAA2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54ED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6E828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1,355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135,5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F2A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122FDDA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38B4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94314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наливные быстротвердеющие на цементной основе для выравнивания оснований пола, расход 1,6 на 1 м2 при слое 1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32AFD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9045B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0,60975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F2DF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217C794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529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7B104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2C32F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ABBF9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D9F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C3EB3F0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5E9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49C14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89063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C0D0D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1,355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135,5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78B0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9070077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9D0D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D62A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5D9FD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CAD84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138,21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7B9F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8B6A2E7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C21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88365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9A5C3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D14A7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1,55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155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22A1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20125F2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683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6FAA5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E70F8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4C20F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156,55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9528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721CE8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9814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80EB1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C6AB1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9E68D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0,453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45,3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12D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F86F52D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CAD4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0DC1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Уголки из ПВХ, размеры 20х20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57D03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DADB6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4,53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(45,3) / 10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055C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503375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A94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039C4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Монтаж системы защиты стен и углов: доска-отбойник цельнопластиковая по стенам из кирпича и бетона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0320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DD152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7,5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75 / 10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08F3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F29928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5F2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44C8D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Доска отбойная из ПВХ для внутренней отделки стен, с установкой на клей, ширина 200 мм, толщина 2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D89A2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9E5B5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75,75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26FD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3E7C1AA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61AF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A4F66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8DBF9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FC969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0,412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41,2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083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F6D998D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3E8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545A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масляная МА-25, цветная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D9B3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176EE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0,0066332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5A3E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1D2C5C6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9EC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EEE2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628C0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A1F3A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0,1008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10,08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D571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C1A571D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348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D81E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2D152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90F5F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0,167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16,7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261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2D1BE76" w14:textId="77777777" w:rsidTr="008505C0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B8B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6513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B7836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39C69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17,201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4482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2E45F27" w14:textId="77777777" w:rsidTr="008505C0">
        <w:trPr>
          <w:trHeight w:val="300"/>
        </w:trPr>
        <w:tc>
          <w:tcPr>
            <w:tcW w:w="993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384A61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4. Замена дверей (1 этап)</w:t>
            </w:r>
          </w:p>
        </w:tc>
      </w:tr>
      <w:tr w:rsidR="008505C0" w:rsidRPr="008505C0" w14:paraId="51EF8052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327D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B762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B0D8A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75B0F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2526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3409ACE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ABA4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8421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Снятие дверных полотен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BCCE4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41D2F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0,1008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(1,68*6)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BD9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D16F8A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819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9C476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Снятие наличников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6BB2A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B0822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(5*6)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E372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183A97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34C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A8A30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82997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450E0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0,1008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(1,68*6)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78F5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4512FA4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38F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7EC25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Замок врезной, тип ЗВ4, усиленной конструкции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F320D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405EC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1D83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08ABD3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D891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A1CB8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Защелка стальная межкомнатная врезная, расстояние между крепежными отверстиями 45 мм, размеры 57х70х25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0A5B3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59AD3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C9D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32C5424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949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7165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Комплект монтажный для установки дверных блоков массой до 50 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0D02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FDA1F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B2CA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2E6461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4A44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3ED7F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Петля накладная с цинковым напылением, тип ПН, высота 130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EF001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E3F78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6*2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CE41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416F9E7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484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1A66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Блок дверной деревянный внутренний распашной глухой, площадь до 2,0 м2, материал комбинированный с покрытием лакокрасочными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A055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BB32A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10,08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AB1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2EC86CA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F26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C8367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DDB11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DECA7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0,063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(1,05*6)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A29A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F1DB0A8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BEA2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52637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оконных и дверных откосов плоских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BE6D6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78B3F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0,063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(1,05*6)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D85A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99F1B6D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1E6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0F567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754B1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CF1AE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6,3*1*10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16C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4C62F4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BE87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42A64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F0D0D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88E86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1,26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6,3*0,2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7990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F9216D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FB3A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C860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5FA65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7C6C7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0,063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(1,05*6)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A81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81D22A0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9DC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EACDA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водно-дисперсионная латексная ВД-КЧ-22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E15A8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5A264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0,00189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C92E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77BB754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64B7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4ABB8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08D79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43F33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1,26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0,00126*1000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FDF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AA2E34E" w14:textId="77777777" w:rsidTr="008505C0">
        <w:trPr>
          <w:trHeight w:val="300"/>
        </w:trPr>
        <w:tc>
          <w:tcPr>
            <w:tcW w:w="993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034F4D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5. Реставрация подоконников (1 этап)</w:t>
            </w:r>
          </w:p>
        </w:tc>
      </w:tr>
      <w:tr w:rsidR="008505C0" w:rsidRPr="008505C0" w14:paraId="702F5A1A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0E6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1B62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Ремонт и восстановление герметизации коробок окон и балконных дверей мастикой: герметизирующей нетвердеющей или силиконовыми и акриловыми герметиками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E4E8D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C5DD5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11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A47C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2EEADC0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090F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E6B8A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Герметик однокомпонентный на силиконовой основе, нейтральный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61BA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A0D39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0,396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A7C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242DD1E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6F8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9F3A2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приборов: оконных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87A9A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компл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84A60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B75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1032AB7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9AC4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C3EF1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865D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шт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28390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12 / 10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0C3C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1FC6F0C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99A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485B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ДЕМОНТАЖ: Установка декоративного деревянного экрана на регистры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FB6BB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6127D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8,96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0,8*0,8*14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18E4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BF67DC0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CE1B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AD33A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декоративного деревянного экрана на регистры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47C2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3B5A6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8,96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0,8*0,8*14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F04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EFFB19B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242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CF2B0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Решетка радиаторная ПВХ 800х800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1DE1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A1130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4FB0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0801EDA" w14:textId="77777777" w:rsidTr="008505C0">
        <w:trPr>
          <w:trHeight w:val="300"/>
        </w:trPr>
        <w:tc>
          <w:tcPr>
            <w:tcW w:w="993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24D74A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6. Фасад</w:t>
            </w:r>
          </w:p>
        </w:tc>
      </w:tr>
      <w:tr w:rsidR="008505C0" w:rsidRPr="008505C0" w14:paraId="102F7F88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C6D4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69461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ДЕМОНТАЖ: Наружная облицовка поверхности стен в вертикальном исполнении по металлическому каркасу (с его устройством): металлосайдингом с пароизоляционным слоем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B1A4A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06C0D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0,1953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19,53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18D1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5606E3E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50C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2FFD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тепловой изоляции: из ваты минеральной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4D9B0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40E65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0,1953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19,53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12AB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B6AA25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307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A2D4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Изоляция покрытий и перекрытий изделиями из волокнистых и зернистых материалов насухо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68EEA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97D33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1,953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19,53*0,1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F6D8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253DB4F" w14:textId="77777777" w:rsidTr="008505C0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402C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4B9E8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Плиты теплоизоляционные из минеральной ваты на основе базальтовых пород для вентилируемых фасадных систем, группа горючести НГ, плотность 90 кг/м3, теплопроводность при 10/25 °C не более 0,035/0,037 Вт/(м*К), прочность на сжатие не менее 0,015 МПа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0E76A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EA4F3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1,99206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EB2F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601AC4D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1470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DED5D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Наружная облицовка поверхности стен в вертикальном исполнении по металлическому каркасу (с его устройством): металлосайдингом с пароизоляционным слоем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BFAF4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B49DA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0,1953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19,53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0B52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C9549D2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BC5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B65D6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Панель-сайдинг фасадная из оцинкованной стали с полимерным покрытием для навесных вентилируемых фасадов, рабочая ширина 226 мм, толщина 0,5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2A30E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A2EAC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23,0454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4C9F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54C6D8D" w14:textId="77777777" w:rsidTr="008505C0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DA7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F438D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Мембрана полимерная усиленная с двух сторон полипропиленовым нетканым полотном, ветро-влагозащитная, паропроницаемая, воздухонепроницаемая, класс водонепроницаемости W1, группа горючести Г4, плотность потока водяного пара 450 г/(м2*24ч), водоупорность не менее 1200 мм вод. ст., максимальная сила растяжения в продольном/поперечном направлении 220/120 Н/50 мм, толщина 0,37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56FF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14303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23,436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B7D2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FF70FC3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78C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0DAA8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Монтаж опорных конструкций для крепления трубопроводов внутри зданий и сооружений массой: свыше 0,1 до 0,5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550D3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E9962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455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E0BAEEB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495C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933A3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Металлоконструкции зданий и сооружений с преобладанием гнутых профилей и круглых труб, сталь С345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2DA6C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64D73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25E6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DA6B946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234A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E9D45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Копание ям вручную без креплений для стоек и столбов: без откосов глубиной до 0,7 м, группа грунтов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84BF6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AF1D5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0,023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2,3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884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E22685D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961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7093F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E88F7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D4BF4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0,023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2,3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B6BC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94BF70D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AA50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69F74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В7,5 (М100)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41252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3C383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2,346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76E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94A44F5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689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27466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C4781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3FFDA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0,056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5,6 / 100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77D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A86AB21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4458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2BC2F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масляная МА-25, цветная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3CB7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0225A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0,0013776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AFD5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A631929" w14:textId="77777777" w:rsidTr="008505C0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002B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58F9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Облицовка: дверных проемов в наружных стенах откосной планкой из оцинкованной стали с полимерным покрытием с установкой наличников из оцинкованной стали с полимерным покрытием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72243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E3363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2,16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350E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265491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92E1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FAB77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Аквилон из оцинкованной стали с полимерным покрытием, размеры 15х25х25х20х35 мм, толщина 0,5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5C70F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67C5A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4,752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6311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22B2EBFA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1394C3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8505C0">
        <w:rPr>
          <w:rFonts w:ascii="Tahoma" w:eastAsia="Times New Roman" w:hAnsi="Tahoma" w:cs="Tahoma"/>
          <w:b/>
          <w:sz w:val="24"/>
          <w:szCs w:val="24"/>
          <w:lang w:eastAsia="ru-RU"/>
        </w:rPr>
        <w:t>ВЕДОМОСТЬ ОБЪЕМОВ РАБОТ</w:t>
      </w:r>
    </w:p>
    <w:p w14:paraId="1B3EC67F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на выполнение работ по текущему ремонту помещений в здании Центрального филиала</w:t>
      </w:r>
    </w:p>
    <w:p w14:paraId="5251BED1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 xml:space="preserve">г. Сыктывкар, ул. 28 Невельской дивизии, д.27/1 </w:t>
      </w:r>
      <w:r w:rsidRPr="008505C0">
        <w:rPr>
          <w:rFonts w:ascii="Arial" w:eastAsia="Times New Roman" w:hAnsi="Arial" w:cs="Arial"/>
          <w:sz w:val="20"/>
          <w:szCs w:val="20"/>
          <w:lang w:eastAsia="ru-RU"/>
        </w:rPr>
        <w:t>(2 этап)</w:t>
      </w:r>
    </w:p>
    <w:p w14:paraId="2512391C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978" w:type="dxa"/>
        <w:tblInd w:w="-20" w:type="dxa"/>
        <w:tblLook w:val="04A0" w:firstRow="1" w:lastRow="0" w:firstColumn="1" w:lastColumn="0" w:noHBand="0" w:noVBand="1"/>
      </w:tblPr>
      <w:tblGrid>
        <w:gridCol w:w="640"/>
        <w:gridCol w:w="5754"/>
        <w:gridCol w:w="1134"/>
        <w:gridCol w:w="1313"/>
        <w:gridCol w:w="1148"/>
      </w:tblGrid>
      <w:tr w:rsidR="008505C0" w:rsidRPr="008505C0" w14:paraId="3BCEB386" w14:textId="77777777" w:rsidTr="008505C0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B13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DD0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084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3DE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D944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8505C0" w:rsidRPr="008505C0" w14:paraId="14A9FBD8" w14:textId="77777777" w:rsidTr="008505C0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9F0F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D68E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D47F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ED2D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AF1C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505C0" w:rsidRPr="008505C0" w14:paraId="2B310F2D" w14:textId="77777777" w:rsidTr="008505C0">
        <w:trPr>
          <w:trHeight w:val="300"/>
        </w:trPr>
        <w:tc>
          <w:tcPr>
            <w:tcW w:w="99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82F573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1. Ремонт коридоров (2 этап)</w:t>
            </w:r>
          </w:p>
        </w:tc>
      </w:tr>
      <w:tr w:rsidR="008505C0" w:rsidRPr="008505C0" w14:paraId="7B0ACD6A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0E6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D59C8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E38ED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EC6C4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140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EDC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8D849CD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7669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A6F40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покрытий полов: из линолеума и релина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CE6E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63A38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0,524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52,4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664D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BE9329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41D4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351F6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Заделка выбоин в цементных полах, площадь ремонтируемого участка: до 0,25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0201F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мест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11406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0,34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34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D48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8058B4B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65B6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DD0D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Раствор готовый кладочный, цементный, М100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B0BD9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651CC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0,1054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D9B2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2ED8EDD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DA69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ABFF3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6AA21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D946A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0,524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52,4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C5D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F6D687D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E923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D4C2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наливные быстротвердеющие на цементной основе для выравнивания оснований пола, расход 1,6 на 1 м2 при слое 1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B083F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C43D6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0,2358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7C1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EE646A2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E31D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DCC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B2858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B8885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10,48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7F3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90475A8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0617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16D31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ACE52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E10F0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0,524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52,4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0F9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C0E6731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A68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5AF2C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210B3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B93DE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53,448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0AA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5B0D850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7C3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3E693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58830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A8A2F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140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02FA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411F7E1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22D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B091A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CFD38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F306E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BFD5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CAC6576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F28F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B438D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6770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408A2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1,4629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146,29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C34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2F1FF30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395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D471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AC6B8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A6331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1462,9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146,29*1*10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4099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F7581D8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B9E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03379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7AA6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D17E3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29,258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146,29*0,2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32E5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8AD33CC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04D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DCE5D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699AF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6A718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1,4629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146,29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2680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2C6BE97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90AD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121CB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водно-дисперсионная латексная ВД-КЧ-22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3A7C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A8C30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0,043887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ECAC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A7A1F35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6F7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2DC1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1DFC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92C08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29,258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0,029258*1000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05F0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D781CC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E66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9204F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41BA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36369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0,1176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11,76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996B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2D2BC21" w14:textId="77777777" w:rsidTr="008505C0">
        <w:trPr>
          <w:trHeight w:val="300"/>
        </w:trPr>
        <w:tc>
          <w:tcPr>
            <w:tcW w:w="99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3F616B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2. Ремонт кабинетов(201,202,203,204,205,206,207,серверная)</w:t>
            </w:r>
          </w:p>
        </w:tc>
      </w:tr>
      <w:tr w:rsidR="008505C0" w:rsidRPr="008505C0" w14:paraId="47148B3B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20A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5A226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E7956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5C4AA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0,645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64,5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9545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68F5CD6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E2E2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E42B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428D0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29D70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64,5*1*10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B274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6E05389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9497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B5591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288E6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EC736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12,9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64,5*0,2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98F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2EB090D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188E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E19D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D1A2E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64077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2,9926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299,26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F78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CF16AE9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7201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739E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водно-дисперсионная латексная ВД-КЧ-22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E4E5B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4DDAC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0,089778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DCAF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EA2464D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310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29B9B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C6238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4CE20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59,852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0,059852*1000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228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922786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FD1F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D6A9F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43ACF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4F751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1,3413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134,13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AF84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574B91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05D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AED5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покрытий полов: из линолеума и релина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6F03D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F2E03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0,8942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89,42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F7B2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B411D5D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C34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C7B7D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Заделка выбоин в цементных полах, площадь ремонтируемого участка: до 0,25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E5976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мест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EDA5B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0,35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35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AC41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E11F8C5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05A6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9886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Раствор готовый кладочный, цементный, М100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3710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32D7B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0,1085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9F1E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1B602EA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16CD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3954B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72C2F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ADBB0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0,8942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89,42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D7BE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11EE2DD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A0D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1A57D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наливные быстротвердеющие на цементной основе для выравнивания оснований пола, расход 1,6 на 1 м2 при слое 1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A9174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EFEA1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0,40239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5788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A33505E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F4C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4759F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544E5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4F02E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17,884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EB06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412DF73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E8E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5A066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B4ED5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0224D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0,8942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89,42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CD6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D848D27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171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6AB9A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61411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0BE2A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91,2084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2265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B13E1D8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7CC9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E071E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7E9BD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2D305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1,3413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134,13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698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C46C3B8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DCB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DFD3C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CCCEC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24FBB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135,4713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4C0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CCBE972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4A8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69F6A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облицовки из гипсокартонных листов: потолков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27482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077C2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0,8942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89,42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927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83CCF1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96A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EB4F2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ДЕМОНТАЖ: Монтаж одноуровневого каркаса для устройства подвесного потолка в чистых помещениях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482D6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02EF6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0,8942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89,42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84A7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533831E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1200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96D71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603F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93E61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0,8942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89,42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D5E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FBD830E" w14:textId="77777777" w:rsidTr="008505C0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9CFF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EC2E2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B3EFC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027C0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92,1026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325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86B3B80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96EF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02495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3E87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BA0BF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0,31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31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3B2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5247EF4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878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9FA6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8B37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F89E2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0,31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31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7855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D713693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30C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872FD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Светильник светодиодный 38Вт 5000К 4368Лм FG 595 5000K PRISM 00000003765 FAROS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3140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6386D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7BD9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E95CE12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794B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23A3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20B0E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2FE5E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0,353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35,3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4F55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FF058F9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F67D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0FCB7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Уголки из ПВХ, размеры 20х20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A0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0BCE4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3,53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(35,3) / 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10D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C7E7E7B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3EF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877DB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Монтаж системы защиты стен и углов: доска-отбойник цельнопластиковая по стенам из кирпича и бетона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F002A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A344B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0,75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7,5 / 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1192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B7981EE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E69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88E14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Доска отбойная из ПВХ для внутренней отделки стен, с установкой на клей, ширина 200 мм, толщина 2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76A5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F8382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7,575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AC6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01CB063" w14:textId="77777777" w:rsidTr="008505C0">
        <w:trPr>
          <w:trHeight w:val="300"/>
        </w:trPr>
        <w:tc>
          <w:tcPr>
            <w:tcW w:w="99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F7A410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3. Ремонт кабинетов 3 эт.(301,302,303,304,305,306,307,308,309,)</w:t>
            </w:r>
          </w:p>
        </w:tc>
      </w:tr>
      <w:tr w:rsidR="008505C0" w:rsidRPr="008505C0" w14:paraId="3F1CC9DD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847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9142B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9218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47F09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0,645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64,5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6963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AEB0531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0AF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A74E6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670C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D122B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64,5*1*10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792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95C7997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06D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9A180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DD8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19F42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12,9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64,5*0,2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8F4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761EAE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192E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5DD48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B0123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B8B96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3,5961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359,61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C847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09D6D22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D391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0428C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водно-дисперсионная латексная ВД-КЧ-22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9C688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63CD8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0,107883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17C6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D656726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0676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3AA64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A571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BCB6C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71,922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0,071922*1000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049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A5CA607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FE7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7DC2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облицовки из гипсокартонных листов: потолков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60A0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DC89E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1,113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111,3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8CC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4797132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A3E6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993F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ДЕМОНТАЖ: Монтаж одноуровневого каркаса для устройства подвесного потолка в чистых помещениях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4D752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94CCB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1,113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111,3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D3C2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A3F9C07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85A8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53B2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AAEF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07203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1,113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111,3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C63D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9E37CE5" w14:textId="77777777" w:rsidTr="008505C0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19FD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EF3F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934A2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900C0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114,639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9AD1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04F74D8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B0FC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D8C35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CAEB9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BD243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72A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A9B73EC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245D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7DBB2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82511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6D388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92F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81650DA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AD55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98263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Светильник светодиодный 38Вт 5000К 4368Лм FG 595 5000K PRISM 00000003765 FAROS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FE756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EBBCF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CABC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779827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87C1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2D170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8785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8DD94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1,532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153,2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4742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023720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F2B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5E3EC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покрытий полов: из линолеума и релина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A2C6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A677C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1,113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111,3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2F7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A9306AC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94E8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76E4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Заделка выбоин в цементных полах, площадь ремонтируемого участка: до 0,25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3EB20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мест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4153C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45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87FF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1EF52CB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3AE5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F3AF0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Раствор готовый кладочный, цементный, М100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8F33B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C054A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0,1395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BEAE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6C73BE0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81C6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76490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DD42F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5E4C3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1,113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111,3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3E4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0AC377D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C84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21408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наливные быстротвердеющие на цементной основе для выравнивания оснований пола, расход 1,6 на 1 м2 при слое 1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6A14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55761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0,50085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FEF4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53E8DD7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97A1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2CDF3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7B9F7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A250E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22,26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AD9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D4A4C7C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40F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DA8C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10B6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B0175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1,113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111,3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F83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B31FF21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255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62A7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A8B38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FB619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113,526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C804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65FF2AD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7EF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B3910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CFC39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8E354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1,532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153,2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E564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F7DDCD0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DA26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7B1A4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AD35F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FB584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154,732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7AEE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8F8013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EBE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43F78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7BEFB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A88BD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0,453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45,3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6AD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7BFB85A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2970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78ECC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Уголки из ПВХ, размеры 20х20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1FF36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C93B8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4,53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(45,3) / 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CF7E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B0CF096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479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96244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Монтаж системы защиты стен и углов: доска-отбойник цельнопластиковая по стенам из кирпича и бетона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F962E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54D00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80 / 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68C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1B2C01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6973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93E1F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Доска отбойная из ПВХ для внутренней отделки стен, с установкой на клей, ширина 200 мм, толщина 2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50711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0E2C5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88C1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15DFE97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12B7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6D7C0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AEAE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53B1F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0,372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37,2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FDE4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6782E2D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A95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F866B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масляная МА-25, цветная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88403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158BF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0,0059892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7411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6B3200A" w14:textId="77777777" w:rsidTr="008505C0">
        <w:trPr>
          <w:trHeight w:val="300"/>
        </w:trPr>
        <w:tc>
          <w:tcPr>
            <w:tcW w:w="99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B9037A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4. Замена дверей (2 этап)</w:t>
            </w:r>
          </w:p>
        </w:tc>
      </w:tr>
      <w:tr w:rsidR="008505C0" w:rsidRPr="008505C0" w14:paraId="0805E946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DF7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E9F58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7C39D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C2ECC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17C2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F731F57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FD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E345C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Снятие дверных полотен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F7CB7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46541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0,2016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(1,68*12)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2D2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24837FC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408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081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Снятие наличников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50D85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88126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(5*12)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6542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D4B81D4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AAA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D8401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F36E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8AFF0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0,2016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(1,68*12)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5D28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C568413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07F9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EC0BC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Замок врезной, тип ЗВ4, усиленной конструкции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C295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1B690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99F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44CACDE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5985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82B18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Защелка стальная межкомнатная врезная, расстояние между крепежными отверстиями 45 мм, размеры 57х70х25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E1530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3BC66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65AF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77F29E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0932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69CBC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Комплект монтажный для установки дверных блоков массой до 50 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A98B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82342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479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E48FD66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1F5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F93A3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Петля накладная с цинковым напылением, тип ПН, высота 130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A6CD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6EB51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12*2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73C8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B14C989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186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2C4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Блок дверной деревянный внутренний распашной глухой, площадь до 2,0 м2, материал комбинированный с покрытием лакокрасочными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8E086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E5B0E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20,16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1A64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336669D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45B2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9742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D9001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E52D9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0,126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(1,05*12)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420A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DED4F5A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5FB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64B32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оконных и дверных откосов плоских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A6CD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6E1D0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0,126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(1,05*12)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C030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B75AA12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1CD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023D2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F0C61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ECB17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12,6*1*10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93F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5596FCB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A316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542F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B6A05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324D2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2,52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12,6*0,2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7ED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F1C682F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A45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7CFD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BE097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7E965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0,126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(1,05*12)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B501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74B210F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A73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CE88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водно-дисперсионная латексная ВД-КЧ-22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0A2E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A69CC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0,00378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8C6B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9603D9B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2E9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473CA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EEB3B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70BC7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2,52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0,00252*1000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BAE7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DB63861" w14:textId="77777777" w:rsidTr="008505C0">
        <w:trPr>
          <w:trHeight w:val="300"/>
        </w:trPr>
        <w:tc>
          <w:tcPr>
            <w:tcW w:w="99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C28364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5. Реставрация подоконников (2 этап)</w:t>
            </w:r>
          </w:p>
        </w:tc>
      </w:tr>
      <w:tr w:rsidR="008505C0" w:rsidRPr="008505C0" w14:paraId="037F866B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8FC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A14AB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Ремонт и восстановление герметизации коробок окон и балконных дверей мастикой: герметизирующей нетвердеющей или силиконовыми и акриловыми герметиками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BB1EC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986DC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8D2E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A5219DC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4679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164EC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Герметик однокомпонентный на силиконовой основе, нейтральный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973C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3C3FD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0,792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9CFB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AC93C7A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F53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A5F8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приборов: оконных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087E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компл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498C8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871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BE1410B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1F61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EB1ED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0BA87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4B1FE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2,3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23 / 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6A4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C0DBD47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92A9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34F7B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ДЕМОНТАЖ: Установка декоративного деревянного экрана на регистры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F2AA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E40AF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16,64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0,8*0,8*26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0F8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CE24BA9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3187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6E9EF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декоративного деревянного экрана на регистры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54EB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3A567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16,64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0,8*0,8*26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3063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51305CD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D90E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2BAC3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Решетка радиаторная ПВХ 800х800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7B188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686BE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1331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05D265A3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</w:t>
      </w:r>
    </w:p>
    <w:p w14:paraId="7391E1B9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8505C0">
        <w:rPr>
          <w:rFonts w:ascii="Tahoma" w:eastAsia="Times New Roman" w:hAnsi="Tahoma" w:cs="Tahoma"/>
          <w:b/>
          <w:sz w:val="24"/>
          <w:szCs w:val="24"/>
          <w:lang w:eastAsia="ru-RU"/>
        </w:rPr>
        <w:t>ВЕДОМОСТЬ ОБЪЕМОВ РАБОТ</w:t>
      </w:r>
    </w:p>
    <w:p w14:paraId="3E8D694C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на выполнение работ по текущему ремонту помещений в здании Центрального филиала</w:t>
      </w:r>
    </w:p>
    <w:p w14:paraId="520D6273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 xml:space="preserve">г. Сыктывкар, ул. 28 Невельской дивизии, д.27/1 </w:t>
      </w:r>
      <w:r w:rsidRPr="008505C0">
        <w:rPr>
          <w:rFonts w:ascii="Arial" w:eastAsia="Times New Roman" w:hAnsi="Arial" w:cs="Arial"/>
          <w:sz w:val="20"/>
          <w:szCs w:val="20"/>
          <w:lang w:eastAsia="ru-RU"/>
        </w:rPr>
        <w:t>(3 этап)</w:t>
      </w:r>
    </w:p>
    <w:p w14:paraId="6686A772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978" w:type="dxa"/>
        <w:tblInd w:w="-20" w:type="dxa"/>
        <w:tblLook w:val="04A0" w:firstRow="1" w:lastRow="0" w:firstColumn="1" w:lastColumn="0" w:noHBand="0" w:noVBand="1"/>
      </w:tblPr>
      <w:tblGrid>
        <w:gridCol w:w="640"/>
        <w:gridCol w:w="5754"/>
        <w:gridCol w:w="1134"/>
        <w:gridCol w:w="1313"/>
        <w:gridCol w:w="1148"/>
      </w:tblGrid>
      <w:tr w:rsidR="008505C0" w:rsidRPr="008505C0" w14:paraId="493127BB" w14:textId="77777777" w:rsidTr="008505C0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2C02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FFD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F39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68D8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0F55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8505C0" w:rsidRPr="008505C0" w14:paraId="54865248" w14:textId="77777777" w:rsidTr="008505C0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E06F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D863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217F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F06F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C466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505C0" w:rsidRPr="008505C0" w14:paraId="2E70F97A" w14:textId="77777777" w:rsidTr="008505C0">
        <w:trPr>
          <w:trHeight w:val="300"/>
        </w:trPr>
        <w:tc>
          <w:tcPr>
            <w:tcW w:w="99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00F851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1. Запасной выход</w:t>
            </w:r>
          </w:p>
        </w:tc>
      </w:tr>
      <w:tr w:rsidR="008505C0" w:rsidRPr="008505C0" w14:paraId="0381F0A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936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67180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керамогранитных плит: до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1D28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C68D4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25B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B0CC56A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938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9D749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8F8B5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E08BE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0,00216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4D35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68DE6E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E434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8F25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Плитка керамогранитная, неполированная, многоцветная, толщина 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58F6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FB4B2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1,35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0,3*0,3*15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87E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00BFBB3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513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F6790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Ремонт ступеней: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8D387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BCE96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0,09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E88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469095A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3E38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BD83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В15 (М200)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224E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6E558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0,0252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340C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480C403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8B39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2E5EE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Разборка плинтусов: керамогранитных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FC976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49BE3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0,087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(29*0,3)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DFE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C4CEC79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C519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24DD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плинтусов: из плиток керамогранитных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7212D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49B01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0,087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(29*0,3)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5A1C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FAF3EFA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9DD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6D4B8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водостойкие для затирки межплиточных швов шириной 1-6 мм (различная цветовая гамма)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F759E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3FCC6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0,00087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5AB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9B5B9E8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D98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81E2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Плитка керамогранитная, неполированная, многоцветная, толщина 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49946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CF5C9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0,8874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85B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6AE66E8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D49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E9B5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A790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F1D74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0,00348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F76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E71CE56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B93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04FC4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и разборка деревянных неинвентарных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4FF71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C6A3B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0,18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18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869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EC2675A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5624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99127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Улучшенная масляная окраска ранее окрашенных стен: за два раза с расчисткой старой краски более 35%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67428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708F0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0,1446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14,46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B28A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2DE7603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3D0C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6BFC5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масляная МА-25, цветная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C5DF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6E8F3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0,0031667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4F2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1ADBFE0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2520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3AB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Ремонт штукатурки потолков по камню известковым раствором площадью отдельных мест: до 1 м2 толщиной слоя до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2C28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ADF5F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0,076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7,6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293D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E47B6A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6C40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BAF73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ABCFE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549F1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06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C597E29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6C69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E336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Уголки из ПВХ, размеры 20х20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B5C88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DA1B4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(15) / 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B2B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B9F6FA6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B6A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F0CA4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масляными составами: торцов лестничных маршей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8D0D0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3A1B8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45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F4DF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B6961E6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088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D1DE2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масляная МА-25, цветная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438AB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2CF8D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0,00558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A3F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D4D49E7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D713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4E5CA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4603B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090CB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0,054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5,4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EF9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FB7C688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9040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C439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клеевыми составами: улучшенная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7A5A9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F21F0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0,054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5,4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51E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5E5B15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8262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D4CD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сухая клеевая с содержанием пигментов и полимерных добавок для внутренних работ, расход 0,1-0,2 кг/м2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AA7CD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83698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0,000108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D60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A202281" w14:textId="77777777" w:rsidTr="008505C0">
        <w:trPr>
          <w:trHeight w:val="300"/>
        </w:trPr>
        <w:tc>
          <w:tcPr>
            <w:tcW w:w="99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7D038C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2. Электрощитовая</w:t>
            </w:r>
          </w:p>
        </w:tc>
      </w:tr>
      <w:tr w:rsidR="008505C0" w:rsidRPr="008505C0" w14:paraId="19ACDDE7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8AFB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DACFA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5E473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DFC0C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0,1125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11,25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A4E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D784F89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9B24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C9DD1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водно-дисперсионная латексная ВД-КЧ-22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344A4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13184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0,003375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5CF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6157DF8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074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73CD5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9A46D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9BBEA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2,25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0,00225*1000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D063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E545D18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E803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89D4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15D56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A9986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0,036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3,6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79CB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AC5C773" w14:textId="77777777" w:rsidTr="008505C0">
        <w:trPr>
          <w:trHeight w:val="300"/>
        </w:trPr>
        <w:tc>
          <w:tcPr>
            <w:tcW w:w="99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5842D2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3. Тепловой узел</w:t>
            </w:r>
          </w:p>
        </w:tc>
      </w:tr>
      <w:tr w:rsidR="008505C0" w:rsidRPr="008505C0" w14:paraId="1EE87FE7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1782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EAF67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потолков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FDF09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03EE5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0,171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17,1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BEB8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FEFE1CF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F882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97F63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CDB44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8B1F1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17,1*1*10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119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9017073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9EE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FA386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522A9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37FF8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3,42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17,1*0,2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B10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7AA6AB3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BEE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FE5BB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1121C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49557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0,4331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43,31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F7F7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D8E26A3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26C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F85A4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AC92F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8FC00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433,1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43,31*1*10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7081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96CE52B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EB3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8993E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FC9BE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F4C3B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8,662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43,31*0,2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B13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EE820B4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A06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374E8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штукатурке потолков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CCEE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2AA51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0,131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13,1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865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F13B270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B9CD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FBC87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водно-дисперсионная латексная ВД-КЧ-22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46E64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FC481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0,004323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5A91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035C8ED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548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053AE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0902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97B7E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2,882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0,002882*1000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81E7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1DAC8D2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CBB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1E5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CE0FA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3B52E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0,21655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(43,31/2)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74E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4A79EBC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6EB8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960EE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водно-дисперсионная латексная ВД-КЧ-22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C5A51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5BCED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0,0064965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7D6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10AF829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1477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A0ABA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506D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437D2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4,331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0,004331*1000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48D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68F4944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EFC2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7B89E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Улучшенная окраска масляными составами по штукатурке: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55B4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6C554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0,21655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(43,31/2)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DA3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874CCE4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89C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4432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масляная МА-25, цветная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10066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D381B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0,003978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3A4C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A617E04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530E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92D5B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1E346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CD72F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566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FB39AC9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0A7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9A34C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масляная МА-25, цветная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E6621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4E235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0,000644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E746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1D0E1D2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5D9E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C628D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керамогранитных плит: до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18E45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FBE41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96EE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CB40F72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414D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4FACD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A63A7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1E1EA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0,00144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ADFA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2F4100B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15E5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DB00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Плитка керамогранитная, неполированная, многоцветная, толщина 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662C9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C9A45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0,9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0,3*0,3*10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ED9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B702BBC" w14:textId="77777777" w:rsidTr="008505C0">
        <w:trPr>
          <w:trHeight w:val="300"/>
        </w:trPr>
        <w:tc>
          <w:tcPr>
            <w:tcW w:w="99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818689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4. Ремонт кабинетов(101,103)</w:t>
            </w:r>
          </w:p>
        </w:tc>
      </w:tr>
      <w:tr w:rsidR="008505C0" w:rsidRPr="008505C0" w14:paraId="3E6783F4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AB9D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C75DC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Оклейка стен стеклообоями с окраской поливинилацетатными красками за один раз: с подготовкой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65160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0BAF2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0,4566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45,66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B75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19E1EFC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E063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80B53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Стеклообои под покраску, фактура «рогожка», плотность 110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B4949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B417C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4,7943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(47,943) / 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015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DA1204B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766F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D6CFA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9138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9FA3C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54,792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B9CF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05D3E3B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0CD6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B5322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Клей сухой на основе картофельного крахмала, метилцеллюлозы и мела для флизелиновых и стеклообоев, расход 0,014 кг/м2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50CE9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115B7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0,0125565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12,5565/1000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E55C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C3777D1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94B3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36E7B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водно-дисперсионная латексная ВД-КЧ-22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63A7C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2755F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0,0085384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40E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AE45A72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475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4AD50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Вторая окраска стен, оклееных стеклообоями, красками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DCA09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09189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0,4566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45,66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250D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CF11B1B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11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F4D67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Краска водно-дисперсионная латексная ВД-КЧ-22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D34AA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E3927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0,006849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39C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8A0D79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9A60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538F3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A9488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505B7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25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1471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B8FB475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B38A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87FF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91C36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031C3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F42B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B505FA9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D30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4DB9C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D277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40CD9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BD1E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7D174D7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2C0F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0C2A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Светильник светодиодный 38Вт 5000К 4368Лм FG 595 5000K PRISM 00000003765 FAROS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7759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0769F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9EEF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66858FE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205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F27BD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85716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5B1EE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0,232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23,2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E6CF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816B9B2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C06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23BE6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C5BD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6C52E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23,432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FF7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F7F91FA" w14:textId="77777777" w:rsidTr="008505C0">
        <w:trPr>
          <w:trHeight w:val="300"/>
        </w:trPr>
        <w:tc>
          <w:tcPr>
            <w:tcW w:w="99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ADEC6D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5. Реставрация подоконников (3 этап)</w:t>
            </w:r>
          </w:p>
        </w:tc>
      </w:tr>
      <w:tr w:rsidR="008505C0" w:rsidRPr="008505C0" w14:paraId="0CE393EB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01C8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2358C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Ремонт и восстановление герметизации коробок окон и балконных дверей мастикой: герметизирующей нетвердеющей или силиконовыми и акриловыми герметиками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11E68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C54B7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C00B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7DB5692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5D6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16F9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Герметик однокомпонентный на силиконовой основе, нейтральный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2B86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499C1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0,108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FEA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FE25DBA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CE1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B34B4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приборов: оконных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5AE2F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компл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C1FC3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A5B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82F2E94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8E0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F53C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BD935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CB5F1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 / 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6BB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F2B47D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AD65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D4A6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ДЕМОНТАЖ: Установка декоративного деревянного экрана на регистры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3B3A5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3AD46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2,56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0,8*0,8*4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4674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C376462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DC2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BA891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декоративного деревянного экрана на регистры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2A887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C2AEF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2,56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0,8*0,8*4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791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963FEF1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C9F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DAAB5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Решетка радиаторная ПВХ 800х800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EC4C0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2D621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D30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576696AB" w14:textId="77777777" w:rsidTr="008505C0">
        <w:trPr>
          <w:trHeight w:val="300"/>
        </w:trPr>
        <w:tc>
          <w:tcPr>
            <w:tcW w:w="99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C38501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6. Вывоз мусора</w:t>
            </w:r>
          </w:p>
        </w:tc>
      </w:tr>
      <w:tr w:rsidR="008505C0" w:rsidRPr="008505C0" w14:paraId="17145B47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EFD0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2EE13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83FB9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57914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0,095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9,5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CD8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BAA517A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79F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9A34B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5934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509F5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E2A5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5E0DB6C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65F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C7F0B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69B93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F2BFE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F93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A4CCAC8" w14:textId="77777777" w:rsidTr="008505C0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E7E4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0F1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15 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5EB06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A2463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B44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3F0C1CF8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EC0266B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8505C0">
        <w:rPr>
          <w:rFonts w:ascii="Tahoma" w:eastAsia="Times New Roman" w:hAnsi="Tahoma" w:cs="Tahoma"/>
          <w:b/>
          <w:sz w:val="24"/>
          <w:szCs w:val="24"/>
          <w:lang w:eastAsia="ru-RU"/>
        </w:rPr>
        <w:t>ВЕДОМОСТЬ ОБЪЕМОВ РАБОТ</w:t>
      </w:r>
    </w:p>
    <w:p w14:paraId="3C8EA5EC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на выполнение электромонтажных работ в здании Центрального филиала</w:t>
      </w:r>
    </w:p>
    <w:p w14:paraId="47801A69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 xml:space="preserve">г. Сыктывкар, ул. 28 Невельской дивизии, д.27/1 </w:t>
      </w:r>
      <w:r w:rsidRPr="008505C0">
        <w:rPr>
          <w:rFonts w:ascii="Arial" w:eastAsia="Times New Roman" w:hAnsi="Arial" w:cs="Arial"/>
          <w:sz w:val="20"/>
          <w:szCs w:val="20"/>
          <w:lang w:eastAsia="ru-RU"/>
        </w:rPr>
        <w:t>(3 этап)</w:t>
      </w:r>
    </w:p>
    <w:p w14:paraId="18821985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952" w:type="dxa"/>
        <w:tblInd w:w="-20" w:type="dxa"/>
        <w:tblLook w:val="04A0" w:firstRow="1" w:lastRow="0" w:firstColumn="1" w:lastColumn="0" w:noHBand="0" w:noVBand="1"/>
      </w:tblPr>
      <w:tblGrid>
        <w:gridCol w:w="640"/>
        <w:gridCol w:w="5754"/>
        <w:gridCol w:w="1134"/>
        <w:gridCol w:w="1276"/>
        <w:gridCol w:w="1148"/>
      </w:tblGrid>
      <w:tr w:rsidR="008505C0" w:rsidRPr="008505C0" w14:paraId="2DE63400" w14:textId="77777777" w:rsidTr="008505C0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C1F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A82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92F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813C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B916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8505C0" w:rsidRPr="008505C0" w14:paraId="35BE842B" w14:textId="77777777" w:rsidTr="008505C0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5A91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4769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6C20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F008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32CE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505C0" w:rsidRPr="008505C0" w14:paraId="21CE4040" w14:textId="77777777" w:rsidTr="008505C0">
        <w:trPr>
          <w:trHeight w:val="300"/>
        </w:trPr>
        <w:tc>
          <w:tcPr>
            <w:tcW w:w="99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8E12ED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1. Демонтажные работы</w:t>
            </w:r>
          </w:p>
        </w:tc>
      </w:tr>
      <w:tr w:rsidR="008505C0" w:rsidRPr="008505C0" w14:paraId="687D206D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3AAC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3C1BE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06D41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04637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0,07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7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944B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069390B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E58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DFC73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A218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16349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0,08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8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E71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E520703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E018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4CC00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Демонтаж кабеля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6EBE2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82C00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0,7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70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EAEB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EE556E1" w14:textId="77777777" w:rsidTr="008505C0">
        <w:trPr>
          <w:trHeight w:val="300"/>
        </w:trPr>
        <w:tc>
          <w:tcPr>
            <w:tcW w:w="99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BE3D81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2. Монтажные работы</w:t>
            </w:r>
          </w:p>
        </w:tc>
      </w:tr>
      <w:tr w:rsidR="008505C0" w:rsidRPr="008505C0" w14:paraId="1E62AFC7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A08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503A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A08B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6E2A2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3FEC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9F1147E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2CB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05ACD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Светильник светодиодный 38Вт 5000К 4368Лм FG 595 5000K PRISM 00000003765 FAROS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C4777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27F56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92A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C528C97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2C9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36AE2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C5366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C5453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0,13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13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3E7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4026B48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2E2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3FA24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10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4241C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E27F6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D917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1AB056E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75F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EC18C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80B11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177F4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77A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B823937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C483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B5E7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13D81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54E00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3B92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3ED5FE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A55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88A1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Розетка штепсельная: неутопленного типа при открытой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C76B7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7210B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0,17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(3+6+8)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8129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626092A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05C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9693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Розетка открытого монтажа, одноместная, с заземляющим контактом 16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66DB8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00440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F6C2E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770D806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4BA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76074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Розетка открытого монтажа, двухместная, с заземляющим контактом, 16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015FE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C8A3D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24C2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5A59A68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462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D3C8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Розетка открытого монтажа, трехместная, с заземляющим контактом, 16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C7335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09BB4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FD8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03BDFDE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16A9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03D2E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BF389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EAF41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0,55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55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CEA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CA0131C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8239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4A067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Кабель-канал (короб), размеры 25х25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6B5F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DF50B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56,1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55*1,02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7F1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C32064C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9E1C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276982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076E6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22440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60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6A48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00F717F8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8900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29AD6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EE8BA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7179D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0,0612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(60*1,02) / 1000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BE89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5F3BD94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F252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218C3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Сверление установками алмазного бурения в железобетонных конструкциях горизонтальных отверстий глубиной 200 мм диаметром: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0CAB5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157E0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0,04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659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72ADF2B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CC1B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5F5E7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Установка монтажных изделий массой: до 0,5 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B8F4A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8E34D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0,001328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AA5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DED9716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5A9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0819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Трубы стальные сварные неоцинкованные водогазопроводные без резьбы, легкие, номинальный диаметр 20 мм, толщина стенки 2,5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5847D0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C7B4C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20C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314592D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2AC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D874B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Герметизация канала кабельной канализации: занятого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01F7C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8A833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81E6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3C8A87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D1E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5ACB2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31A75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EE53B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F089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8BB0BCD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4F9B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1C925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Кабель-канал (короб), размеры 25х25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26B13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68E811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10,2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10*1,02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B954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60547E9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A21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176A3A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53286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4208D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0,1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82B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8331D13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585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B1EF6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Провод силовой установочный с медными жилами ПуГВ 1х4-450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3913A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B50A4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0,0102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(10*1,02) / 1000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EAC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4BF9C4D1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1A6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D4AA4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Разводка по устройствам и подключение жил кабелей или проводов сечением: до 10 мм2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94220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E9688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1,56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156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B55D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A4BD284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0755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A28EA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Коробка ответвительная на стене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46924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6674D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A3F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03931DF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CED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80E57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Коробки ответвительные с кабельными вводами (6 выводов, диаметр 20 мм), размеры 80х80х40 мм, цвет серый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AE47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DB804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0,8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8 / 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C02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704966E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F71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26780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Светильник потолочный или настенный с креплением винтами или болтами для помещений: с нормальными условиями среды, одноламповый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D7D82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8BEC5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0,02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AAD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32AE1C12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C6C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D507A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Светодиодный светильник ДПО 12Вт 4000К IP65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9338D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F9035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51D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61D4799" w14:textId="77777777" w:rsidTr="008505C0">
        <w:trPr>
          <w:trHeight w:val="300"/>
        </w:trPr>
        <w:tc>
          <w:tcPr>
            <w:tcW w:w="99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C77AC6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Раздел 3. ПНР</w:t>
            </w:r>
          </w:p>
        </w:tc>
      </w:tr>
      <w:tr w:rsidR="008505C0" w:rsidRPr="008505C0" w14:paraId="37FFDFE8" w14:textId="77777777" w:rsidTr="008505C0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BF8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D07D21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Измерение сопротивления изоляции (на линию) мегаомметром кабельных и других линий напряжением до 1 кВ, предназначенных для передачи электроэнергии к распределительным устройствам, щитам, шкафам, коммутационным аппаратам и электропотребителям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21B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E37BA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C1149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339FFF5" w14:textId="77777777" w:rsidTr="008505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9E92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F9385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Замер полного сопротивления цепи "фаза-нуль"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F2E0E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ABF24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BB77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2E7BED33" w14:textId="77777777" w:rsidTr="008505C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D4EE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8687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C0BF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измерений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E51805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0,46</w:t>
            </w: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46 / 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3E3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73570802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7902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2CF3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Испытание аппарата коммутационного напряжением: до 1 кВ (силовых цепей)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85162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испытание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B08CF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F104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05C0" w:rsidRPr="008505C0" w14:paraId="19CC770E" w14:textId="77777777" w:rsidTr="008505C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B2198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A4C193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2F9E6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измерение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59A9B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F3E5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505C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540005EA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FEFB3D5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9D2B357" w14:textId="77777777" w:rsidR="008505C0" w:rsidRPr="008505C0" w:rsidRDefault="008505C0" w:rsidP="008505C0">
      <w:pPr>
        <w:tabs>
          <w:tab w:val="left" w:pos="0"/>
        </w:tabs>
        <w:spacing w:before="40" w:after="40" w:line="240" w:lineRule="auto"/>
        <w:ind w:left="567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8440" w:type="dxa"/>
        <w:tblLook w:val="04A0" w:firstRow="1" w:lastRow="0" w:firstColumn="1" w:lastColumn="0" w:noHBand="0" w:noVBand="1"/>
      </w:tblPr>
      <w:tblGrid>
        <w:gridCol w:w="760"/>
        <w:gridCol w:w="1620"/>
        <w:gridCol w:w="1620"/>
        <w:gridCol w:w="314"/>
        <w:gridCol w:w="1886"/>
        <w:gridCol w:w="9380"/>
        <w:gridCol w:w="1320"/>
        <w:gridCol w:w="1540"/>
      </w:tblGrid>
      <w:tr w:rsidR="008505C0" w:rsidRPr="008505C0" w14:paraId="0D443A12" w14:textId="77777777" w:rsidTr="008505C0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36FCF4" w14:textId="77777777" w:rsidR="008505C0" w:rsidRPr="008505C0" w:rsidRDefault="008505C0" w:rsidP="0085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F92E924" w14:textId="77777777" w:rsidR="008505C0" w:rsidRPr="008505C0" w:rsidRDefault="008505C0" w:rsidP="0085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6F561" w14:textId="77777777" w:rsidR="008505C0" w:rsidRPr="008505C0" w:rsidRDefault="008505C0" w:rsidP="0085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0041EA" w14:textId="77777777" w:rsidR="008505C0" w:rsidRPr="008505C0" w:rsidRDefault="008505C0" w:rsidP="0085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ED5FE9" w14:textId="77777777" w:rsidR="008505C0" w:rsidRPr="008505C0" w:rsidRDefault="008505C0" w:rsidP="0085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54670" w14:textId="77777777" w:rsidR="008505C0" w:rsidRPr="008505C0" w:rsidRDefault="008505C0" w:rsidP="0085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EC0151" w14:textId="77777777" w:rsidR="008505C0" w:rsidRPr="008505C0" w:rsidRDefault="008505C0" w:rsidP="0085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B56F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D746D14" w14:textId="77777777" w:rsidR="008505C0" w:rsidRPr="008505C0" w:rsidRDefault="008505C0" w:rsidP="008505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8505C0" w:rsidRPr="008505C0" w:rsidSect="008505C0">
          <w:pgSz w:w="11906" w:h="16838"/>
          <w:pgMar w:top="567" w:right="851" w:bottom="567" w:left="993" w:header="709" w:footer="709" w:gutter="0"/>
          <w:cols w:space="708"/>
          <w:docGrid w:linePitch="360"/>
        </w:sectPr>
      </w:pPr>
    </w:p>
    <w:p w14:paraId="46895602" w14:textId="77777777" w:rsidR="008505C0" w:rsidRPr="008505C0" w:rsidRDefault="008505C0" w:rsidP="008505C0">
      <w:pPr>
        <w:spacing w:after="0"/>
        <w:ind w:firstLine="567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14:paraId="1DB557FB" w14:textId="77777777" w:rsidR="008505C0" w:rsidRPr="008505C0" w:rsidRDefault="008505C0" w:rsidP="008505C0">
      <w:pPr>
        <w:spacing w:after="0" w:line="240" w:lineRule="auto"/>
        <w:ind w:left="426" w:right="583" w:firstLine="141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sz w:val="20"/>
          <w:szCs w:val="20"/>
          <w:lang w:eastAsia="ru-RU"/>
        </w:rPr>
        <w:t>Приложение № 2 к ТЗ</w:t>
      </w:r>
    </w:p>
    <w:p w14:paraId="50FCF613" w14:textId="77777777" w:rsidR="008505C0" w:rsidRPr="008505C0" w:rsidRDefault="008505C0" w:rsidP="008505C0">
      <w:pPr>
        <w:spacing w:after="0" w:line="240" w:lineRule="auto"/>
        <w:ind w:left="426" w:right="583" w:firstLine="141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14:paraId="13791218" w14:textId="77777777" w:rsidR="008505C0" w:rsidRPr="008505C0" w:rsidRDefault="008505C0" w:rsidP="008505C0">
      <w:pPr>
        <w:spacing w:after="0" w:line="240" w:lineRule="auto"/>
        <w:ind w:left="426" w:right="583" w:firstLine="141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ГРАФИК</w:t>
      </w:r>
    </w:p>
    <w:p w14:paraId="26B7D85F" w14:textId="77777777" w:rsidR="008505C0" w:rsidRPr="008505C0" w:rsidRDefault="008505C0" w:rsidP="008505C0">
      <w:pPr>
        <w:spacing w:after="0" w:line="240" w:lineRule="auto"/>
        <w:ind w:left="426" w:right="583" w:firstLine="141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8505C0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Выполнение </w:t>
      </w:r>
      <w:r w:rsidRPr="008505C0">
        <w:rPr>
          <w:rFonts w:ascii="Tahoma" w:eastAsia="Times New Roman" w:hAnsi="Tahoma" w:cs="Tahoma"/>
          <w:b/>
          <w:sz w:val="20"/>
          <w:szCs w:val="20"/>
          <w:lang w:eastAsia="ru-RU"/>
        </w:rPr>
        <w:t>работ по текущему ремонту помещений в здании Центрального филиала (г. Сыктывкар, ул. 28 Невельской дивизии, д.27/1)</w:t>
      </w:r>
    </w:p>
    <w:p w14:paraId="75F46A15" w14:textId="77777777" w:rsidR="008505C0" w:rsidRPr="008505C0" w:rsidRDefault="008505C0" w:rsidP="008505C0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3C96A2F6" w14:textId="77777777" w:rsidR="008505C0" w:rsidRPr="008505C0" w:rsidRDefault="008505C0" w:rsidP="008505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594" w:type="pct"/>
        <w:tblInd w:w="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3493"/>
        <w:gridCol w:w="1809"/>
        <w:gridCol w:w="1554"/>
        <w:gridCol w:w="1552"/>
      </w:tblGrid>
      <w:tr w:rsidR="008505C0" w:rsidRPr="008505C0" w14:paraId="69C1B7C1" w14:textId="77777777" w:rsidTr="008505C0">
        <w:trPr>
          <w:trHeight w:val="233"/>
        </w:trPr>
        <w:tc>
          <w:tcPr>
            <w:tcW w:w="3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6909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670F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этапа</w:t>
            </w:r>
          </w:p>
        </w:tc>
        <w:tc>
          <w:tcPr>
            <w:tcW w:w="271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86184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505C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График выполнения (2025 г.)</w:t>
            </w:r>
          </w:p>
        </w:tc>
      </w:tr>
      <w:tr w:rsidR="008505C0" w:rsidRPr="008505C0" w14:paraId="5DA4E5E0" w14:textId="77777777" w:rsidTr="008505C0">
        <w:trPr>
          <w:trHeight w:val="641"/>
        </w:trPr>
        <w:tc>
          <w:tcPr>
            <w:tcW w:w="3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B35DCD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2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22508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7F05C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505C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01</w:t>
            </w: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</w:t>
            </w:r>
            <w:r w:rsidRPr="008505C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7</w:t>
            </w: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.25 – 31.0</w:t>
            </w:r>
            <w:r w:rsidRPr="008505C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8</w:t>
            </w: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8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CBE6F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</w:pP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01.08.25-</w:t>
            </w:r>
            <w:r w:rsidRPr="008505C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30</w:t>
            </w: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</w:t>
            </w:r>
            <w:r w:rsidRPr="008505C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</w:t>
            </w: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266F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01.09.25-3</w:t>
            </w:r>
            <w:r w:rsidRPr="008505C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</w:t>
            </w: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8505C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.25</w:t>
            </w:r>
          </w:p>
        </w:tc>
      </w:tr>
      <w:tr w:rsidR="008505C0" w:rsidRPr="008505C0" w14:paraId="01059DC5" w14:textId="77777777" w:rsidTr="008505C0">
        <w:trPr>
          <w:trHeight w:val="90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39B8B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2DCD0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Ремонт БЭК – офиса             1-й ЭТАП</w:t>
            </w:r>
          </w:p>
        </w:tc>
        <w:tc>
          <w:tcPr>
            <w:tcW w:w="9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E160C" w14:textId="16210D0E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A6A6A6"/>
                <w:sz w:val="20"/>
                <w:szCs w:val="20"/>
                <w:highlight w:val="yellow"/>
                <w:lang w:eastAsia="ru-RU"/>
              </w:rPr>
            </w:pPr>
            <w:r w:rsidRPr="008505C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378324" wp14:editId="2E19280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53975</wp:posOffset>
                      </wp:positionV>
                      <wp:extent cx="647700" cy="457200"/>
                      <wp:effectExtent l="0" t="0" r="0" b="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47700" cy="45720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000">
                                      <a:lumMod val="67000"/>
                                    </a:srgbClr>
                                  </a:gs>
                                  <a:gs pos="48000">
                                    <a:srgbClr val="FFC000">
                                      <a:lumMod val="97000"/>
                                      <a:lumOff val="3000"/>
                                    </a:srgbClr>
                                  </a:gs>
                                  <a:gs pos="100000">
                                    <a:srgbClr val="FFC000">
                                      <a:lumMod val="60000"/>
                                      <a:lumOff val="40000"/>
                                    </a:srgb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8295320" w14:textId="77777777" w:rsidR="008505C0" w:rsidRPr="002350A8" w:rsidRDefault="008505C0" w:rsidP="008505C0">
                                  <w:pPr>
                                    <w:pStyle w:val="af3"/>
                                    <w:rPr>
                                      <w:rFonts w:ascii="Tahoma" w:hAnsi="Tahoma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378324" id="Прямоугольник 11" o:spid="_x0000_s1026" style="position:absolute;left:0;text-align:left;margin-left:4.65pt;margin-top:4.25pt;width:51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" fillcolor="#ab8100" stroked="f">
                      <v:fill color2="#ffd966" rotate="t" angle="180" colors="0 #ab8100;31457f #ffc208;1 #ffd966" focus="100%" type="gradient"/>
                      <v:path arrowok="t"/>
                      <v:textbox>
                        <w:txbxContent>
                          <w:p w14:paraId="68295320" w14:textId="77777777" w:rsidR="008505C0" w:rsidRPr="002350A8" w:rsidRDefault="008505C0" w:rsidP="008505C0">
                            <w:pPr>
                              <w:pStyle w:val="af3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06ED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9664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505C0" w:rsidRPr="008505C0" w14:paraId="2FFD8232" w14:textId="77777777" w:rsidTr="008505C0">
        <w:trPr>
          <w:trHeight w:val="1022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2383A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3E29C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Ремонт БЭК – офиса    2-й ЭТАП</w:t>
            </w:r>
          </w:p>
          <w:p w14:paraId="7D09624B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CDF77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A6A6A6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5BAC3" w14:textId="2438F56D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505C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AE9EC4" wp14:editId="1A6B5F6F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55880</wp:posOffset>
                      </wp:positionV>
                      <wp:extent cx="657225" cy="527685"/>
                      <wp:effectExtent l="0" t="0" r="9525" b="571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57225" cy="52768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000">
                                      <a:lumMod val="67000"/>
                                    </a:srgbClr>
                                  </a:gs>
                                  <a:gs pos="48000">
                                    <a:srgbClr val="FFC000">
                                      <a:lumMod val="97000"/>
                                      <a:lumOff val="3000"/>
                                    </a:srgbClr>
                                  </a:gs>
                                  <a:gs pos="100000">
                                    <a:srgbClr val="FFC000">
                                      <a:lumMod val="60000"/>
                                      <a:lumOff val="40000"/>
                                    </a:srgb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noFill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CA0451" id="Прямоугольник 12" o:spid="_x0000_s1026" style="position:absolute;margin-left:4.75pt;margin-top:4.4pt;width:51.75pt;height:4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" fillcolor="#ab8100" stroked="f">
                      <v:fill color2="#ffd966" rotate="t" angle="180" colors="0 #ab8100;31457f #ffc208;1 #ffd966" focus="100%" type="gradient"/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A9F49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505C0" w:rsidRPr="008505C0" w14:paraId="423F6448" w14:textId="77777777" w:rsidTr="008505C0">
        <w:trPr>
          <w:trHeight w:val="103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8875D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DD466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505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Ремонт БЭК офиса и Электромонтажные работы – 3-й ЭТАП</w:t>
            </w:r>
          </w:p>
          <w:p w14:paraId="43FA302F" w14:textId="77777777" w:rsidR="008505C0" w:rsidRPr="008505C0" w:rsidRDefault="008505C0" w:rsidP="008505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760D3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A6A6A6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A721E" w14:textId="77777777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8BF4A" w14:textId="68858B34" w:rsidR="008505C0" w:rsidRPr="008505C0" w:rsidRDefault="008505C0" w:rsidP="008505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505C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0DC93B" wp14:editId="71411312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52070</wp:posOffset>
                      </wp:positionV>
                      <wp:extent cx="638175" cy="509270"/>
                      <wp:effectExtent l="0" t="0" r="9525" b="5080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38175" cy="50927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000">
                                      <a:lumMod val="67000"/>
                                    </a:srgbClr>
                                  </a:gs>
                                  <a:gs pos="48000">
                                    <a:srgbClr val="FFC000">
                                      <a:lumMod val="97000"/>
                                      <a:lumOff val="3000"/>
                                    </a:srgbClr>
                                  </a:gs>
                                  <a:gs pos="100000">
                                    <a:srgbClr val="FFC000">
                                      <a:lumMod val="60000"/>
                                      <a:lumOff val="40000"/>
                                    </a:srgb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noFill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103298" id="Прямоугольник 13" o:spid="_x0000_s1026" style="position:absolute;margin-left:4.75pt;margin-top:4.1pt;width:50.25pt;height:4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" fillcolor="#ab8100" stroked="f">
                      <v:fill color2="#ffd966" rotate="t" angle="180" colors="0 #ab8100;31457f #ffc208;1 #ffd966" focus="100%" type="gradient"/>
                      <v:path arrowok="t"/>
                    </v:rect>
                  </w:pict>
                </mc:Fallback>
              </mc:AlternateContent>
            </w:r>
            <w:r w:rsidRPr="008505C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EDA03E" wp14:editId="147E159A">
                      <wp:simplePos x="0" y="0"/>
                      <wp:positionH relativeFrom="column">
                        <wp:posOffset>-967665070</wp:posOffset>
                      </wp:positionH>
                      <wp:positionV relativeFrom="paragraph">
                        <wp:posOffset>-709550905</wp:posOffset>
                      </wp:positionV>
                      <wp:extent cx="460375" cy="1828800"/>
                      <wp:effectExtent l="0" t="0" r="0" b="6985"/>
                      <wp:wrapNone/>
                      <wp:docPr id="8" name="Надпись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60375" cy="182880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000">
                                      <a:lumMod val="67000"/>
                                    </a:srgbClr>
                                  </a:gs>
                                  <a:gs pos="48000">
                                    <a:srgbClr val="FFC000">
                                      <a:lumMod val="97000"/>
                                      <a:lumOff val="3000"/>
                                    </a:srgbClr>
                                  </a:gs>
                                  <a:gs pos="100000">
                                    <a:srgbClr val="FFC000">
                                      <a:lumMod val="60000"/>
                                      <a:lumOff val="40000"/>
                                    </a:srgb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7B8D7A7" w14:textId="77777777" w:rsidR="008505C0" w:rsidRPr="005602FD" w:rsidRDefault="008505C0" w:rsidP="008505C0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EDA0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7" type="#_x0000_t202" style="position:absolute;left:0;text-align:left;margin-left:-76194.1pt;margin-top:-55870.15pt;width:36.25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" fillcolor="#ab8100" stroked="f">
                      <v:fill color2="#ffd966" rotate="t" angle="180" colors="0 #ab8100;31457f #ffc208;1 #ffd966" focus="100%" type="gradient"/>
                      <v:path arrowok="t"/>
                      <v:textbox style="mso-fit-shape-to-text:t">
                        <w:txbxContent>
                          <w:p w14:paraId="47B8D7A7" w14:textId="77777777" w:rsidR="008505C0" w:rsidRPr="005602FD" w:rsidRDefault="008505C0" w:rsidP="008505C0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7B9B181" w14:textId="77777777" w:rsidR="00E840B8" w:rsidRDefault="00E840B8"/>
    <w:sectPr w:rsidR="00E840B8" w:rsidSect="00E840B8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FE38A3"/>
    <w:multiLevelType w:val="hybridMultilevel"/>
    <w:tmpl w:val="986AB64C"/>
    <w:lvl w:ilvl="0" w:tplc="6D42170C">
      <w:start w:val="1"/>
      <w:numFmt w:val="decimal"/>
      <w:lvlText w:val="%1."/>
      <w:lvlJc w:val="left"/>
      <w:pPr>
        <w:ind w:left="1069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7EB4009"/>
    <w:multiLevelType w:val="hybridMultilevel"/>
    <w:tmpl w:val="053AF1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EFA33A2"/>
    <w:multiLevelType w:val="hybridMultilevel"/>
    <w:tmpl w:val="0698707C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C77441B"/>
    <w:multiLevelType w:val="hybridMultilevel"/>
    <w:tmpl w:val="D87A4D20"/>
    <w:lvl w:ilvl="0" w:tplc="54E083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18D4A97"/>
    <w:multiLevelType w:val="hybridMultilevel"/>
    <w:tmpl w:val="833AB71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85903EE"/>
    <w:multiLevelType w:val="hybridMultilevel"/>
    <w:tmpl w:val="FF8060D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AF13B1B"/>
    <w:multiLevelType w:val="multilevel"/>
    <w:tmpl w:val="586ED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CB5E77"/>
    <w:multiLevelType w:val="hybridMultilevel"/>
    <w:tmpl w:val="ADA03F4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3"/>
  </w:num>
  <w:num w:numId="2">
    <w:abstractNumId w:val="0"/>
  </w:num>
  <w:num w:numId="3">
    <w:abstractNumId w:val="13"/>
  </w:num>
  <w:num w:numId="4">
    <w:abstractNumId w:val="11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</w:num>
  <w:num w:numId="13">
    <w:abstractNumId w:val="12"/>
  </w:num>
  <w:num w:numId="14">
    <w:abstractNumId w:val="6"/>
  </w:num>
  <w:num w:numId="15">
    <w:abstractNumId w:val="14"/>
  </w:num>
  <w:num w:numId="16">
    <w:abstractNumId w:val="4"/>
  </w:num>
  <w:num w:numId="17">
    <w:abstractNumId w:val="8"/>
  </w:num>
  <w:num w:numId="18">
    <w:abstractNumId w:val="9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05C0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66BC5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34C7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023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27A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A6E9E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1">
    <w:name w:val="heading 1"/>
    <w:basedOn w:val="a"/>
    <w:next w:val="a"/>
    <w:link w:val="10"/>
    <w:uiPriority w:val="9"/>
    <w:qFormat/>
    <w:rsid w:val="008505C0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="Times New Roman"/>
      <w:color w:val="365F91" w:themeColor="accent1" w:themeShade="BF"/>
      <w:sz w:val="32"/>
      <w:szCs w:val="32"/>
      <w:lang w:eastAsia="ru-RU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,222,H2,H2 Знак"/>
    <w:basedOn w:val="a"/>
    <w:next w:val="a"/>
    <w:link w:val="20"/>
    <w:autoRedefine/>
    <w:uiPriority w:val="9"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uiPriority w:val="9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3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505C0"/>
    <w:rPr>
      <w:rFonts w:asciiTheme="majorHAnsi" w:eastAsiaTheme="majorEastAsia" w:hAnsiTheme="majorHAnsi" w:cs="Times New Roman"/>
      <w:color w:val="365F91" w:themeColor="accent1" w:themeShade="BF"/>
      <w:sz w:val="32"/>
      <w:szCs w:val="32"/>
      <w:lang w:eastAsia="ru-RU"/>
    </w:rPr>
  </w:style>
  <w:style w:type="paragraph" w:customStyle="1" w:styleId="ConsNormal">
    <w:name w:val="ConsNormal"/>
    <w:rsid w:val="008505C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">
    <w:name w:val="Пункт"/>
    <w:basedOn w:val="a"/>
    <w:link w:val="12"/>
    <w:rsid w:val="008505C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Пункт Знак1"/>
    <w:link w:val="af"/>
    <w:locked/>
    <w:rsid w:val="008505C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ody Text"/>
    <w:basedOn w:val="a"/>
    <w:link w:val="af1"/>
    <w:uiPriority w:val="99"/>
    <w:rsid w:val="008505C0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8505C0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f2">
    <w:name w:val="caption"/>
    <w:basedOn w:val="a"/>
    <w:next w:val="a"/>
    <w:uiPriority w:val="35"/>
    <w:qFormat/>
    <w:rsid w:val="008505C0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msonormal0">
    <w:name w:val="msonormal"/>
    <w:basedOn w:val="a"/>
    <w:rsid w:val="00850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505C0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8505C0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8505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8505C0"/>
    <w:pPr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8505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8505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8505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8505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8505C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104">
    <w:name w:val="xl104"/>
    <w:basedOn w:val="a"/>
    <w:rsid w:val="008505C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05">
    <w:name w:val="xl105"/>
    <w:basedOn w:val="a"/>
    <w:rsid w:val="008505C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8505C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107">
    <w:name w:val="xl107"/>
    <w:basedOn w:val="a"/>
    <w:rsid w:val="008505C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8505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8505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8505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8505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8505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8505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8505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8505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3">
    <w:name w:val="No Spacing"/>
    <w:uiPriority w:val="1"/>
    <w:qFormat/>
    <w:rsid w:val="008505C0"/>
    <w:pPr>
      <w:spacing w:after="0" w:line="240" w:lineRule="auto"/>
    </w:pPr>
    <w:rPr>
      <w:rFonts w:ascii="Calibri" w:eastAsia="Times New Roman" w:hAnsi="Calibri" w:cs="Calibri"/>
    </w:rPr>
  </w:style>
  <w:style w:type="table" w:customStyle="1" w:styleId="13">
    <w:name w:val="Сетка таблицы1"/>
    <w:basedOn w:val="a1"/>
    <w:next w:val="a9"/>
    <w:uiPriority w:val="39"/>
    <w:rsid w:val="008505C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06045-BCD4-4C3C-9A1A-0F0BE6BD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16</Pages>
  <Words>7059</Words>
  <Characters>40242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Пимачёв Дмитрий Николаевич</cp:lastModifiedBy>
  <cp:revision>21</cp:revision>
  <cp:lastPrinted>2020-08-07T05:52:00Z</cp:lastPrinted>
  <dcterms:created xsi:type="dcterms:W3CDTF">2021-01-21T06:42:00Z</dcterms:created>
  <dcterms:modified xsi:type="dcterms:W3CDTF">2025-05-19T07:47:00Z</dcterms:modified>
</cp:coreProperties>
</file>